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CC614C3" w14:textId="6962053E" w:rsidR="00897D55" w:rsidRPr="00FA766B" w:rsidRDefault="00897D55" w:rsidP="00C85D0B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</w:rPr>
        <w:t>Research article</w:t>
      </w:r>
    </w:p>
    <w:p w14:paraId="76174285" w14:textId="667FB48B" w:rsidR="00897D55" w:rsidRPr="00FA766B" w:rsidRDefault="00897D55" w:rsidP="00C85D0B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</w:rPr>
        <w:t xml:space="preserve">Title: </w:t>
      </w:r>
      <w:r w:rsidR="001B2180" w:rsidRPr="00FA766B">
        <w:rPr>
          <w:rFonts w:ascii="Times New Roman" w:hAnsi="Times New Roman" w:cs="Times New Roman"/>
          <w:b/>
          <w:sz w:val="24"/>
          <w:szCs w:val="24"/>
          <w:lang w:val="vi-VN"/>
        </w:rPr>
        <w:t xml:space="preserve">Enhanced </w:t>
      </w:r>
      <w:r w:rsidRPr="00FA766B">
        <w:rPr>
          <w:rFonts w:ascii="Times New Roman" w:hAnsi="Times New Roman" w:cs="Times New Roman"/>
          <w:b/>
          <w:sz w:val="24"/>
          <w:szCs w:val="24"/>
        </w:rPr>
        <w:t xml:space="preserve">Methylene Blue </w:t>
      </w:r>
      <w:r w:rsidR="00336E4E" w:rsidRPr="00FA766B">
        <w:rPr>
          <w:rFonts w:ascii="Times New Roman" w:hAnsi="Times New Roman" w:cs="Times New Roman"/>
          <w:b/>
          <w:sz w:val="24"/>
          <w:szCs w:val="24"/>
          <w:lang w:val="vi-VN"/>
        </w:rPr>
        <w:t>Ad</w:t>
      </w:r>
      <w:r w:rsidR="002C49DA" w:rsidRPr="00FA766B">
        <w:rPr>
          <w:rFonts w:ascii="Times New Roman" w:hAnsi="Times New Roman" w:cs="Times New Roman"/>
          <w:b/>
          <w:sz w:val="24"/>
          <w:szCs w:val="24"/>
        </w:rPr>
        <w:t xml:space="preserve">sorption </w:t>
      </w:r>
      <w:r w:rsidRPr="00FA766B">
        <w:rPr>
          <w:rFonts w:ascii="Times New Roman" w:hAnsi="Times New Roman" w:cs="Times New Roman"/>
          <w:b/>
          <w:sz w:val="24"/>
          <w:szCs w:val="24"/>
        </w:rPr>
        <w:t xml:space="preserve">by Chemically Modified Materials Derived from </w:t>
      </w:r>
      <w:proofErr w:type="spellStart"/>
      <w:r w:rsidRPr="00FA766B">
        <w:rPr>
          <w:rFonts w:ascii="Times New Roman" w:hAnsi="Times New Roman" w:cs="Times New Roman"/>
          <w:b/>
          <w:i/>
          <w:sz w:val="24"/>
          <w:szCs w:val="24"/>
        </w:rPr>
        <w:t>Phragmites</w:t>
      </w:r>
      <w:proofErr w:type="spellEnd"/>
      <w:r w:rsidRPr="00FA766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FA766B">
        <w:rPr>
          <w:rFonts w:ascii="Times New Roman" w:hAnsi="Times New Roman" w:cs="Times New Roman"/>
          <w:b/>
          <w:i/>
          <w:sz w:val="24"/>
          <w:szCs w:val="24"/>
        </w:rPr>
        <w:t>australis</w:t>
      </w:r>
      <w:proofErr w:type="spellEnd"/>
      <w:r w:rsidRPr="00FA766B">
        <w:rPr>
          <w:rFonts w:ascii="Times New Roman" w:hAnsi="Times New Roman" w:cs="Times New Roman"/>
          <w:b/>
          <w:sz w:val="24"/>
          <w:szCs w:val="24"/>
        </w:rPr>
        <w:t xml:space="preserve"> Stems</w:t>
      </w:r>
    </w:p>
    <w:p w14:paraId="755FE5AB" w14:textId="27EC1972" w:rsidR="00897D55" w:rsidRPr="00FA766B" w:rsidRDefault="00897D55" w:rsidP="00C85D0B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Bui </w:t>
      </w:r>
      <w:proofErr w:type="spellStart"/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Thi</w:t>
      </w:r>
      <w:proofErr w:type="spellEnd"/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 Minh Nguyet</w:t>
      </w:r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vertAlign w:val="superscript"/>
          <w:lang w:eastAsia="zh-CN"/>
        </w:rPr>
        <w:t>1</w:t>
      </w:r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, Nguyen </w:t>
      </w:r>
      <w:proofErr w:type="spellStart"/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Huu</w:t>
      </w:r>
      <w:proofErr w:type="spellEnd"/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 Nghi</w:t>
      </w:r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vertAlign w:val="superscript"/>
          <w:lang w:eastAsia="zh-CN"/>
        </w:rPr>
        <w:t>1</w:t>
      </w:r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, Nguyen </w:t>
      </w:r>
      <w:proofErr w:type="spellStart"/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Anh</w:t>
      </w:r>
      <w:proofErr w:type="spellEnd"/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 Tien</w:t>
      </w:r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vertAlign w:val="superscript"/>
          <w:lang w:eastAsia="zh-CN"/>
        </w:rPr>
        <w:t>2</w:t>
      </w:r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, </w:t>
      </w:r>
      <w:proofErr w:type="spellStart"/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Dinh</w:t>
      </w:r>
      <w:proofErr w:type="spellEnd"/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 </w:t>
      </w:r>
      <w:proofErr w:type="spellStart"/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Quang</w:t>
      </w:r>
      <w:proofErr w:type="spellEnd"/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 Khieu</w:t>
      </w:r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vertAlign w:val="superscript"/>
          <w:lang w:eastAsia="zh-CN"/>
        </w:rPr>
        <w:t>3</w:t>
      </w:r>
      <w:r w:rsidR="00A54BA5"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,</w:t>
      </w:r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 H</w:t>
      </w:r>
      <w:r w:rsidR="00A54BA5"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a </w:t>
      </w:r>
      <w:proofErr w:type="spellStart"/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Danh</w:t>
      </w:r>
      <w:proofErr w:type="spellEnd"/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 </w:t>
      </w:r>
      <w:r w:rsidR="00A54BA5"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Du</w:t>
      </w:r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c</w:t>
      </w:r>
      <w:r w:rsidRPr="00FA766B">
        <w:rPr>
          <w:rFonts w:ascii="Times New Roman" w:eastAsia="SimSun" w:hAnsi="Times New Roman" w:cs="Times New Roman"/>
          <w:bCs/>
          <w:kern w:val="2"/>
          <w:sz w:val="24"/>
          <w:szCs w:val="24"/>
          <w:vertAlign w:val="superscript"/>
          <w:lang w:eastAsia="zh-CN"/>
        </w:rPr>
        <w:t>1</w:t>
      </w:r>
      <w:r w:rsidR="002D136C" w:rsidRPr="00FA766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r w:rsidR="00512423" w:rsidRPr="00FA766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and </w:t>
      </w:r>
      <w:r w:rsidR="002D136C" w:rsidRPr="00FA766B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Nguyen Van Hung</w:t>
      </w:r>
      <w:r w:rsidR="002D136C" w:rsidRPr="00FA766B">
        <w:rPr>
          <w:rFonts w:ascii="Times New Roman" w:eastAsia="SimSun" w:hAnsi="Times New Roman" w:cs="Times New Roman"/>
          <w:bCs/>
          <w:kern w:val="2"/>
          <w:sz w:val="24"/>
          <w:szCs w:val="24"/>
          <w:vertAlign w:val="superscript"/>
          <w:lang w:eastAsia="zh-CN"/>
        </w:rPr>
        <w:t>1</w:t>
      </w:r>
      <w:r w:rsidR="00872A6C" w:rsidRPr="00FA766B">
        <w:rPr>
          <w:rFonts w:ascii="Times New Roman" w:eastAsia="SimSun" w:hAnsi="Times New Roman" w:cs="Times New Roman"/>
          <w:bCs/>
          <w:kern w:val="2"/>
          <w:sz w:val="24"/>
          <w:szCs w:val="24"/>
          <w:vertAlign w:val="superscript"/>
          <w:lang w:eastAsia="zh-CN"/>
        </w:rPr>
        <w:t>,</w:t>
      </w:r>
      <w:r w:rsidR="008C0C94" w:rsidRPr="00FA766B"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  <w:t>*</w:t>
      </w:r>
    </w:p>
    <w:p w14:paraId="2086F771" w14:textId="426BFC2A" w:rsidR="008C0C94" w:rsidRPr="00FA766B" w:rsidRDefault="008C0C94" w:rsidP="008C0C94">
      <w:pPr>
        <w:spacing w:after="0"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FA766B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1 </w:t>
      </w:r>
      <w:r w:rsidRPr="00FA766B">
        <w:rPr>
          <w:rFonts w:ascii="Times New Roman" w:hAnsi="Times New Roman" w:cs="Times New Roman"/>
          <w:i/>
          <w:sz w:val="24"/>
          <w:szCs w:val="24"/>
        </w:rPr>
        <w:t xml:space="preserve">Dong </w:t>
      </w:r>
      <w:proofErr w:type="spellStart"/>
      <w:r w:rsidRPr="00FA766B">
        <w:rPr>
          <w:rFonts w:ascii="Times New Roman" w:hAnsi="Times New Roman" w:cs="Times New Roman"/>
          <w:i/>
          <w:sz w:val="24"/>
          <w:szCs w:val="24"/>
        </w:rPr>
        <w:t>Thap</w:t>
      </w:r>
      <w:proofErr w:type="spellEnd"/>
      <w:r w:rsidRPr="00FA766B">
        <w:rPr>
          <w:rFonts w:ascii="Times New Roman" w:hAnsi="Times New Roman" w:cs="Times New Roman"/>
          <w:i/>
          <w:sz w:val="24"/>
          <w:szCs w:val="24"/>
        </w:rPr>
        <w:t xml:space="preserve"> University, Cao </w:t>
      </w:r>
      <w:proofErr w:type="spellStart"/>
      <w:r w:rsidRPr="00FA766B">
        <w:rPr>
          <w:rFonts w:ascii="Times New Roman" w:hAnsi="Times New Roman" w:cs="Times New Roman"/>
          <w:i/>
          <w:sz w:val="24"/>
          <w:szCs w:val="24"/>
        </w:rPr>
        <w:t>Lanh</w:t>
      </w:r>
      <w:proofErr w:type="spellEnd"/>
      <w:r w:rsidRPr="00FA766B">
        <w:rPr>
          <w:rFonts w:ascii="Times New Roman" w:hAnsi="Times New Roman" w:cs="Times New Roman"/>
          <w:i/>
          <w:sz w:val="24"/>
          <w:szCs w:val="24"/>
        </w:rPr>
        <w:t xml:space="preserve"> City, 81000, Vietnam</w:t>
      </w:r>
    </w:p>
    <w:p w14:paraId="3B6C7DB2" w14:textId="1EC501DA" w:rsidR="008C0C94" w:rsidRPr="00FA766B" w:rsidRDefault="008C0C94" w:rsidP="008C0C94">
      <w:pPr>
        <w:spacing w:after="0"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FA766B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Pr="00FA766B">
        <w:rPr>
          <w:rFonts w:ascii="Times New Roman" w:hAnsi="Times New Roman" w:cs="Times New Roman"/>
          <w:i/>
          <w:sz w:val="24"/>
          <w:szCs w:val="24"/>
        </w:rPr>
        <w:t>Ho Chi Minh City University of Education, Ho Chi Minh City, 700000, Vietnam</w:t>
      </w:r>
    </w:p>
    <w:p w14:paraId="7601529F" w14:textId="70354E53" w:rsidR="008C0C94" w:rsidRPr="00FA766B" w:rsidRDefault="008C0C94" w:rsidP="008C0C94">
      <w:pPr>
        <w:spacing w:after="0"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FA766B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3 </w:t>
      </w:r>
      <w:r w:rsidRPr="00FA766B">
        <w:rPr>
          <w:rFonts w:ascii="Times New Roman" w:hAnsi="Times New Roman" w:cs="Times New Roman"/>
          <w:i/>
          <w:sz w:val="24"/>
          <w:szCs w:val="24"/>
        </w:rPr>
        <w:t>University of Sciences, Hue University, 530000, Vietnam</w:t>
      </w:r>
    </w:p>
    <w:p w14:paraId="147F4440" w14:textId="4615A109" w:rsidR="008C0C94" w:rsidRPr="00FA766B" w:rsidRDefault="00872A6C" w:rsidP="00872A6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  <w:vertAlign w:val="superscript"/>
        </w:rPr>
        <w:t xml:space="preserve">* </w:t>
      </w:r>
      <w:r w:rsidRPr="00FA766B">
        <w:rPr>
          <w:rFonts w:ascii="Times New Roman" w:hAnsi="Times New Roman" w:cs="Times New Roman"/>
          <w:sz w:val="24"/>
          <w:szCs w:val="24"/>
        </w:rPr>
        <w:t xml:space="preserve">Corresponding author: Email: </w:t>
      </w:r>
      <w:hyperlink r:id="rId7" w:history="1">
        <w:r w:rsidRPr="00FA766B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</w:rPr>
          <w:t>nguyenvanhung@dthu.edu.vn</w:t>
        </w:r>
      </w:hyperlink>
    </w:p>
    <w:p w14:paraId="676F7C4B" w14:textId="77777777" w:rsidR="008C0C94" w:rsidRPr="00FA766B" w:rsidRDefault="008C0C94" w:rsidP="008C0C9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1F23BAE" w14:textId="77777777" w:rsidR="008C0C94" w:rsidRPr="00FA766B" w:rsidRDefault="008C0C94" w:rsidP="00C85D0B">
      <w:pPr>
        <w:widowControl w:val="0"/>
        <w:spacing w:after="0" w:line="360" w:lineRule="auto"/>
        <w:jc w:val="center"/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</w:pPr>
    </w:p>
    <w:p w14:paraId="7AFACCF9" w14:textId="794C77E9" w:rsidR="00897D55" w:rsidRPr="00FA766B" w:rsidRDefault="001640A0" w:rsidP="00C85D0B">
      <w:pPr>
        <w:spacing w:after="0" w:line="360" w:lineRule="auto"/>
        <w:rPr>
          <w:rStyle w:val="Hyperlink"/>
          <w:rFonts w:ascii="Times New Roman" w:hAnsi="Times New Roman" w:cs="Times New Roman"/>
          <w:color w:val="auto"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="00897D55" w:rsidRPr="00FA766B">
        <w:rPr>
          <w:rFonts w:ascii="Times New Roman" w:hAnsi="Times New Roman" w:cs="Times New Roman"/>
          <w:sz w:val="24"/>
          <w:szCs w:val="24"/>
        </w:rPr>
        <w:t xml:space="preserve">Bui </w:t>
      </w:r>
      <w:proofErr w:type="spellStart"/>
      <w:r w:rsidR="00897D55" w:rsidRPr="00FA766B">
        <w:rPr>
          <w:rFonts w:ascii="Times New Roman" w:hAnsi="Times New Roman" w:cs="Times New Roman"/>
          <w:sz w:val="24"/>
          <w:szCs w:val="24"/>
        </w:rPr>
        <w:t>Thi</w:t>
      </w:r>
      <w:proofErr w:type="spellEnd"/>
      <w:r w:rsidR="00897D55" w:rsidRPr="00FA766B">
        <w:rPr>
          <w:rFonts w:ascii="Times New Roman" w:hAnsi="Times New Roman" w:cs="Times New Roman"/>
          <w:sz w:val="24"/>
          <w:szCs w:val="24"/>
        </w:rPr>
        <w:t xml:space="preserve"> Minh </w:t>
      </w:r>
      <w:proofErr w:type="spellStart"/>
      <w:r w:rsidR="00897D55" w:rsidRPr="00FA766B">
        <w:rPr>
          <w:rFonts w:ascii="Times New Roman" w:hAnsi="Times New Roman" w:cs="Times New Roman"/>
          <w:sz w:val="24"/>
          <w:szCs w:val="24"/>
        </w:rPr>
        <w:t>Nguyet</w:t>
      </w:r>
      <w:proofErr w:type="spellEnd"/>
      <w:r w:rsidR="00897D55" w:rsidRPr="00FA766B">
        <w:rPr>
          <w:rFonts w:ascii="Times New Roman" w:hAnsi="Times New Roman" w:cs="Times New Roman"/>
          <w:sz w:val="24"/>
          <w:szCs w:val="24"/>
        </w:rPr>
        <w:t xml:space="preserve">, Email: </w:t>
      </w:r>
      <w:hyperlink r:id="rId8" w:history="1">
        <w:r w:rsidR="00897D55" w:rsidRPr="00FA766B">
          <w:rPr>
            <w:rStyle w:val="Hyperlink"/>
            <w:rFonts w:ascii="Times New Roman" w:hAnsi="Times New Roman" w:cs="Times New Roman"/>
            <w:color w:val="auto"/>
            <w:sz w:val="24"/>
            <w:szCs w:val="24"/>
          </w:rPr>
          <w:t>btmnguyet@dthu.edu.vn</w:t>
        </w:r>
      </w:hyperlink>
    </w:p>
    <w:p w14:paraId="3807E42A" w14:textId="2763B140" w:rsidR="001640A0" w:rsidRPr="00FA766B" w:rsidRDefault="001640A0" w:rsidP="001640A0">
      <w:pPr>
        <w:spacing w:after="0" w:line="360" w:lineRule="auto"/>
        <w:rPr>
          <w:rStyle w:val="Hyperlink"/>
          <w:rFonts w:ascii="Times New Roman" w:hAnsi="Times New Roman" w:cs="Times New Roman"/>
          <w:color w:val="auto"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FA766B">
        <w:rPr>
          <w:rFonts w:ascii="Times New Roman" w:hAnsi="Times New Roman" w:cs="Times New Roman"/>
          <w:sz w:val="24"/>
          <w:szCs w:val="24"/>
        </w:rPr>
        <w:t xml:space="preserve">Nguyen </w:t>
      </w:r>
      <w:proofErr w:type="spellStart"/>
      <w:r w:rsidRPr="00FA766B">
        <w:rPr>
          <w:rFonts w:ascii="Times New Roman" w:hAnsi="Times New Roman" w:cs="Times New Roman"/>
          <w:sz w:val="24"/>
          <w:szCs w:val="24"/>
        </w:rPr>
        <w:t>Huu</w:t>
      </w:r>
      <w:proofErr w:type="spellEnd"/>
      <w:r w:rsidRPr="00FA766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hAnsi="Times New Roman" w:cs="Times New Roman"/>
          <w:sz w:val="24"/>
          <w:szCs w:val="24"/>
        </w:rPr>
        <w:t>Nghi</w:t>
      </w:r>
      <w:proofErr w:type="spellEnd"/>
      <w:r w:rsidRPr="00FA766B">
        <w:rPr>
          <w:rFonts w:ascii="Times New Roman" w:hAnsi="Times New Roman" w:cs="Times New Roman"/>
          <w:sz w:val="24"/>
          <w:szCs w:val="24"/>
        </w:rPr>
        <w:t xml:space="preserve">, Email: </w:t>
      </w:r>
      <w:hyperlink r:id="rId9" w:history="1">
        <w:r w:rsidRPr="00FA766B">
          <w:rPr>
            <w:rStyle w:val="Hyperlink"/>
            <w:rFonts w:ascii="Times New Roman" w:hAnsi="Times New Roman" w:cs="Times New Roman"/>
            <w:color w:val="auto"/>
            <w:sz w:val="24"/>
            <w:szCs w:val="24"/>
          </w:rPr>
          <w:t>nhnghi@dthu.edu.vn</w:t>
        </w:r>
      </w:hyperlink>
    </w:p>
    <w:p w14:paraId="5BF946A1" w14:textId="67E0DC11" w:rsidR="001640A0" w:rsidRPr="00FA766B" w:rsidRDefault="001640A0" w:rsidP="001640A0">
      <w:pPr>
        <w:tabs>
          <w:tab w:val="left" w:pos="284"/>
        </w:tabs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Ha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Danh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Duc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hAnsi="Times New Roman" w:cs="Times New Roman"/>
          <w:sz w:val="24"/>
          <w:szCs w:val="24"/>
        </w:rPr>
        <w:t xml:space="preserve">Email: </w:t>
      </w:r>
      <w:hyperlink r:id="rId10" w:history="1">
        <w:r w:rsidRPr="00FA766B">
          <w:rPr>
            <w:rStyle w:val="Hyperlink"/>
            <w:rFonts w:ascii="Times New Roman" w:hAnsi="Times New Roman" w:cs="Times New Roman"/>
            <w:color w:val="auto"/>
            <w:sz w:val="24"/>
            <w:szCs w:val="24"/>
          </w:rPr>
          <w:t>hadanhduc@gmail.com</w:t>
        </w:r>
      </w:hyperlink>
    </w:p>
    <w:p w14:paraId="02967667" w14:textId="35AC0F35" w:rsidR="00897D55" w:rsidRPr="00FA766B" w:rsidRDefault="001640A0" w:rsidP="00C85D0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="00897D55" w:rsidRPr="00FA766B">
        <w:rPr>
          <w:rFonts w:ascii="Times New Roman" w:hAnsi="Times New Roman" w:cs="Times New Roman"/>
          <w:sz w:val="24"/>
          <w:szCs w:val="24"/>
        </w:rPr>
        <w:t xml:space="preserve">Nguyen Van Hung, Email: </w:t>
      </w:r>
      <w:hyperlink r:id="rId11" w:history="1">
        <w:r w:rsidR="00897D55" w:rsidRPr="00FA766B">
          <w:rPr>
            <w:rStyle w:val="Hyperlink"/>
            <w:rFonts w:ascii="Times New Roman" w:hAnsi="Times New Roman" w:cs="Times New Roman"/>
            <w:color w:val="auto"/>
            <w:sz w:val="24"/>
            <w:szCs w:val="24"/>
          </w:rPr>
          <w:t>nguyenvanhung@dthu.edu.vn</w:t>
        </w:r>
      </w:hyperlink>
    </w:p>
    <w:p w14:paraId="4B044839" w14:textId="29E02386" w:rsidR="00897D55" w:rsidRPr="00FA766B" w:rsidRDefault="001640A0" w:rsidP="00C85D0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97D55" w:rsidRPr="00FA766B">
        <w:rPr>
          <w:rFonts w:ascii="Times New Roman" w:hAnsi="Times New Roman" w:cs="Times New Roman"/>
          <w:sz w:val="24"/>
          <w:szCs w:val="24"/>
        </w:rPr>
        <w:t xml:space="preserve">Nguyen </w:t>
      </w:r>
      <w:proofErr w:type="spellStart"/>
      <w:r w:rsidR="00897D55" w:rsidRPr="00FA766B">
        <w:rPr>
          <w:rFonts w:ascii="Times New Roman" w:hAnsi="Times New Roman" w:cs="Times New Roman"/>
          <w:sz w:val="24"/>
          <w:szCs w:val="24"/>
        </w:rPr>
        <w:t>Anh</w:t>
      </w:r>
      <w:proofErr w:type="spellEnd"/>
      <w:r w:rsidR="00897D55" w:rsidRPr="00FA766B">
        <w:rPr>
          <w:rFonts w:ascii="Times New Roman" w:hAnsi="Times New Roman" w:cs="Times New Roman"/>
          <w:sz w:val="24"/>
          <w:szCs w:val="24"/>
        </w:rPr>
        <w:t xml:space="preserve"> Tien, Email: </w:t>
      </w:r>
      <w:hyperlink r:id="rId12" w:history="1">
        <w:r w:rsidR="00897D55" w:rsidRPr="00FA766B">
          <w:rPr>
            <w:rStyle w:val="Hyperlink"/>
            <w:rFonts w:ascii="Times New Roman" w:hAnsi="Times New Roman" w:cs="Times New Roman"/>
            <w:color w:val="auto"/>
            <w:sz w:val="24"/>
            <w:szCs w:val="24"/>
          </w:rPr>
          <w:t>tienna@hcmue.edu.vn</w:t>
        </w:r>
      </w:hyperlink>
    </w:p>
    <w:p w14:paraId="7E539E27" w14:textId="66BDBCAA" w:rsidR="00897D55" w:rsidRPr="00FA766B" w:rsidRDefault="001640A0" w:rsidP="00C85D0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897D55" w:rsidRPr="00FA766B">
        <w:rPr>
          <w:rFonts w:ascii="Times New Roman" w:hAnsi="Times New Roman" w:cs="Times New Roman"/>
          <w:sz w:val="24"/>
          <w:szCs w:val="24"/>
        </w:rPr>
        <w:t xml:space="preserve">Dinh </w:t>
      </w:r>
      <w:proofErr w:type="spellStart"/>
      <w:r w:rsidR="00897D55" w:rsidRPr="00FA766B">
        <w:rPr>
          <w:rFonts w:ascii="Times New Roman" w:hAnsi="Times New Roman" w:cs="Times New Roman"/>
          <w:sz w:val="24"/>
          <w:szCs w:val="24"/>
        </w:rPr>
        <w:t>Quang</w:t>
      </w:r>
      <w:proofErr w:type="spellEnd"/>
      <w:r w:rsidR="00897D55" w:rsidRPr="00FA766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97D55" w:rsidRPr="00FA766B">
        <w:rPr>
          <w:rFonts w:ascii="Times New Roman" w:hAnsi="Times New Roman" w:cs="Times New Roman"/>
          <w:sz w:val="24"/>
          <w:szCs w:val="24"/>
        </w:rPr>
        <w:t>Khieu</w:t>
      </w:r>
      <w:proofErr w:type="spellEnd"/>
      <w:r w:rsidR="00897D55" w:rsidRPr="00FA766B">
        <w:rPr>
          <w:rFonts w:ascii="Times New Roman" w:hAnsi="Times New Roman" w:cs="Times New Roman"/>
          <w:sz w:val="24"/>
          <w:szCs w:val="24"/>
        </w:rPr>
        <w:t xml:space="preserve">, Email: </w:t>
      </w:r>
      <w:hyperlink r:id="rId13" w:history="1">
        <w:r w:rsidR="00897D55" w:rsidRPr="00FA766B">
          <w:rPr>
            <w:rStyle w:val="Hyperlink"/>
            <w:rFonts w:ascii="Times New Roman" w:hAnsi="Times New Roman" w:cs="Times New Roman"/>
            <w:color w:val="auto"/>
            <w:sz w:val="24"/>
            <w:szCs w:val="24"/>
          </w:rPr>
          <w:t>dqkhieu@hueuni.edu.vn</w:t>
        </w:r>
      </w:hyperlink>
    </w:p>
    <w:p w14:paraId="383F9DD5" w14:textId="1FF5F82D" w:rsidR="00897D55" w:rsidRPr="00FA766B" w:rsidRDefault="00897D55" w:rsidP="00C85D0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46CAED91" w14:textId="77777777" w:rsidR="00E4057C" w:rsidRPr="00FA766B" w:rsidRDefault="00E4057C" w:rsidP="00C85D0B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1BC83CD" w14:textId="50BB9188" w:rsidR="00897D55" w:rsidRPr="00FA766B" w:rsidRDefault="00897D55" w:rsidP="00C85D0B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A766B">
        <w:rPr>
          <w:rFonts w:ascii="Times New Roman" w:hAnsi="Times New Roman" w:cs="Times New Roman"/>
          <w:b/>
          <w:bCs/>
          <w:sz w:val="24"/>
          <w:szCs w:val="24"/>
        </w:rPr>
        <w:t xml:space="preserve">Highlights </w:t>
      </w:r>
    </w:p>
    <w:p w14:paraId="78191EAB" w14:textId="2375788F" w:rsidR="00897D55" w:rsidRPr="00FA766B" w:rsidRDefault="002C49DA" w:rsidP="00C85D0B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</w:rPr>
        <w:t xml:space="preserve">The </w:t>
      </w:r>
      <w:r w:rsidR="00336E4E" w:rsidRPr="00FA766B">
        <w:rPr>
          <w:rFonts w:ascii="Times New Roman" w:hAnsi="Times New Roman" w:cs="Times New Roman"/>
          <w:sz w:val="24"/>
          <w:szCs w:val="24"/>
        </w:rPr>
        <w:t>adsorbent</w:t>
      </w:r>
      <w:r w:rsidR="0011351C" w:rsidRPr="00FA766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897D55" w:rsidRPr="00FA766B">
        <w:rPr>
          <w:rFonts w:ascii="Times New Roman" w:hAnsi="Times New Roman" w:cs="Times New Roman"/>
          <w:sz w:val="24"/>
          <w:szCs w:val="24"/>
        </w:rPr>
        <w:t xml:space="preserve">was developed from </w:t>
      </w:r>
      <w:proofErr w:type="spellStart"/>
      <w:r w:rsidR="00897D55" w:rsidRPr="00FA766B">
        <w:rPr>
          <w:rFonts w:ascii="Times New Roman" w:hAnsi="Times New Roman" w:cs="Times New Roman"/>
          <w:i/>
          <w:sz w:val="24"/>
          <w:szCs w:val="24"/>
        </w:rPr>
        <w:t>Phragmites</w:t>
      </w:r>
      <w:proofErr w:type="spellEnd"/>
      <w:r w:rsidR="00897D55" w:rsidRPr="00FA766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897D55" w:rsidRPr="00FA766B">
        <w:rPr>
          <w:rFonts w:ascii="Times New Roman" w:hAnsi="Times New Roman" w:cs="Times New Roman"/>
          <w:i/>
          <w:sz w:val="24"/>
          <w:szCs w:val="24"/>
        </w:rPr>
        <w:t>australis</w:t>
      </w:r>
      <w:proofErr w:type="spellEnd"/>
      <w:r w:rsidR="00897D55" w:rsidRPr="00FA766B">
        <w:rPr>
          <w:rFonts w:ascii="Times New Roman" w:hAnsi="Times New Roman" w:cs="Times New Roman"/>
          <w:sz w:val="24"/>
          <w:szCs w:val="24"/>
        </w:rPr>
        <w:t xml:space="preserve"> biomass.</w:t>
      </w:r>
    </w:p>
    <w:p w14:paraId="76BA8618" w14:textId="2D2A32C2" w:rsidR="00897D55" w:rsidRPr="00FA766B" w:rsidRDefault="00897D55" w:rsidP="00C85D0B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</w:rPr>
        <w:t>The phys</w:t>
      </w:r>
      <w:r w:rsidR="002C49DA" w:rsidRPr="00FA766B">
        <w:rPr>
          <w:rFonts w:ascii="Times New Roman" w:hAnsi="Times New Roman" w:cs="Times New Roman"/>
          <w:sz w:val="24"/>
          <w:szCs w:val="24"/>
        </w:rPr>
        <w:t xml:space="preserve">icochemical properties of the </w:t>
      </w:r>
      <w:r w:rsidR="00336E4E" w:rsidRPr="00FA766B">
        <w:rPr>
          <w:rFonts w:ascii="Times New Roman" w:hAnsi="Times New Roman" w:cs="Times New Roman"/>
          <w:sz w:val="24"/>
          <w:szCs w:val="24"/>
        </w:rPr>
        <w:t>adsorbent</w:t>
      </w:r>
      <w:r w:rsidR="0011351C" w:rsidRPr="00FA766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766B">
        <w:rPr>
          <w:rFonts w:ascii="Times New Roman" w:hAnsi="Times New Roman" w:cs="Times New Roman"/>
          <w:sz w:val="24"/>
          <w:szCs w:val="24"/>
        </w:rPr>
        <w:t xml:space="preserve">were analyzed comprehensively. </w:t>
      </w:r>
    </w:p>
    <w:p w14:paraId="6CB75036" w14:textId="29F48C40" w:rsidR="00897D55" w:rsidRPr="00FA766B" w:rsidRDefault="00897D55" w:rsidP="00C85D0B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</w:rPr>
        <w:t xml:space="preserve">The </w:t>
      </w:r>
      <w:r w:rsidR="00C646FD" w:rsidRPr="00FA766B">
        <w:rPr>
          <w:rFonts w:ascii="Times New Roman" w:hAnsi="Times New Roman" w:cs="Times New Roman"/>
          <w:sz w:val="24"/>
          <w:szCs w:val="24"/>
        </w:rPr>
        <w:t>a</w:t>
      </w:r>
      <w:r w:rsidR="00C646FD" w:rsidRPr="00FA766B">
        <w:rPr>
          <w:rFonts w:ascii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hAnsi="Times New Roman" w:cs="Times New Roman"/>
          <w:sz w:val="24"/>
          <w:szCs w:val="24"/>
        </w:rPr>
        <w:t xml:space="preserve"> capacity was sig</w:t>
      </w:r>
      <w:r w:rsidR="00C646FD" w:rsidRPr="00FA766B">
        <w:rPr>
          <w:rFonts w:ascii="Times New Roman" w:hAnsi="Times New Roman" w:cs="Times New Roman"/>
          <w:sz w:val="24"/>
          <w:szCs w:val="24"/>
        </w:rPr>
        <w:t xml:space="preserve">nificantly </w:t>
      </w:r>
      <w:r w:rsidR="00C646FD" w:rsidRPr="00FA766B">
        <w:rPr>
          <w:rFonts w:ascii="Times New Roman" w:hAnsi="Times New Roman" w:cs="Times New Roman"/>
          <w:sz w:val="24"/>
          <w:szCs w:val="24"/>
          <w:lang w:val="vi-VN"/>
        </w:rPr>
        <w:t>boosted</w:t>
      </w:r>
      <w:r w:rsidRPr="00FA766B">
        <w:rPr>
          <w:rFonts w:ascii="Times New Roman" w:hAnsi="Times New Roman" w:cs="Times New Roman"/>
          <w:sz w:val="24"/>
          <w:szCs w:val="24"/>
        </w:rPr>
        <w:t xml:space="preserve"> after sodium hydroxide and citric acid</w:t>
      </w:r>
      <w:r w:rsidR="00630F85" w:rsidRPr="00FA766B">
        <w:rPr>
          <w:rFonts w:ascii="Times New Roman" w:hAnsi="Times New Roman" w:cs="Times New Roman"/>
          <w:sz w:val="24"/>
          <w:szCs w:val="24"/>
        </w:rPr>
        <w:t xml:space="preserve"> were modified</w:t>
      </w:r>
      <w:r w:rsidRPr="00FA766B">
        <w:rPr>
          <w:rFonts w:ascii="Times New Roman" w:hAnsi="Times New Roman" w:cs="Times New Roman"/>
          <w:sz w:val="24"/>
          <w:szCs w:val="24"/>
        </w:rPr>
        <w:t>.</w:t>
      </w:r>
    </w:p>
    <w:p w14:paraId="4F8D0D72" w14:textId="18DDF287" w:rsidR="00897D55" w:rsidRPr="00FA766B" w:rsidRDefault="00897D55" w:rsidP="00C85D0B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</w:rPr>
        <w:t xml:space="preserve">The </w:t>
      </w:r>
      <w:r w:rsidR="00C646FD" w:rsidRPr="00FA766B">
        <w:rPr>
          <w:rFonts w:ascii="Times New Roman" w:hAnsi="Times New Roman" w:cs="Times New Roman"/>
          <w:sz w:val="24"/>
          <w:szCs w:val="24"/>
        </w:rPr>
        <w:t>a</w:t>
      </w:r>
      <w:r w:rsidR="00C646FD" w:rsidRPr="00FA766B">
        <w:rPr>
          <w:rFonts w:ascii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hAnsi="Times New Roman" w:cs="Times New Roman"/>
          <w:sz w:val="24"/>
          <w:szCs w:val="24"/>
        </w:rPr>
        <w:t xml:space="preserve"> mecha</w:t>
      </w:r>
      <w:r w:rsidR="00630F85" w:rsidRPr="00FA766B">
        <w:rPr>
          <w:rFonts w:ascii="Times New Roman" w:hAnsi="Times New Roman" w:cs="Times New Roman"/>
          <w:sz w:val="24"/>
          <w:szCs w:val="24"/>
        </w:rPr>
        <w:t xml:space="preserve">nism was strictly scrutinized. </w:t>
      </w:r>
    </w:p>
    <w:p w14:paraId="4B760532" w14:textId="77777777" w:rsidR="00E4057C" w:rsidRPr="00FA766B" w:rsidRDefault="00E4057C">
      <w:pPr>
        <w:rPr>
          <w:rFonts w:ascii="Times New Roman" w:hAnsi="Times New Roman" w:cs="Times New Roman"/>
          <w:b/>
          <w:sz w:val="24"/>
          <w:szCs w:val="24"/>
        </w:rPr>
      </w:pPr>
      <w:r w:rsidRPr="00FA766B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6CB16152" w14:textId="74BB2B38" w:rsidR="00420542" w:rsidRPr="00FA766B" w:rsidRDefault="00EE7743" w:rsidP="00C85D0B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FA766B">
        <w:rPr>
          <w:rFonts w:ascii="Times New Roman" w:hAnsi="Times New Roman" w:cs="Times New Roman"/>
          <w:b/>
          <w:sz w:val="24"/>
          <w:szCs w:val="24"/>
        </w:rPr>
        <w:lastRenderedPageBreak/>
        <w:t>ABSTRACT</w:t>
      </w:r>
    </w:p>
    <w:p w14:paraId="6BEF6AE4" w14:textId="621E3645" w:rsidR="00420542" w:rsidRPr="00FA766B" w:rsidRDefault="00420542" w:rsidP="00881AF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</w:rPr>
        <w:t xml:space="preserve">An </w:t>
      </w:r>
      <w:r w:rsidR="00336E4E" w:rsidRPr="00FA766B">
        <w:rPr>
          <w:rFonts w:ascii="Times New Roman" w:hAnsi="Times New Roman" w:cs="Times New Roman"/>
          <w:sz w:val="24"/>
          <w:szCs w:val="24"/>
        </w:rPr>
        <w:t>adsorbent</w:t>
      </w:r>
      <w:r w:rsidR="00C646FD" w:rsidRPr="00FA766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766B">
        <w:rPr>
          <w:rFonts w:ascii="Times New Roman" w:hAnsi="Times New Roman" w:cs="Times New Roman"/>
          <w:sz w:val="24"/>
          <w:szCs w:val="24"/>
        </w:rPr>
        <w:t xml:space="preserve">named SA-RPB, derived from raw biomass of </w:t>
      </w:r>
      <w:proofErr w:type="spellStart"/>
      <w:r w:rsidR="001E20AD" w:rsidRPr="00FA766B">
        <w:rPr>
          <w:rFonts w:ascii="Times New Roman" w:hAnsi="Times New Roman" w:cs="Times New Roman"/>
          <w:i/>
          <w:sz w:val="24"/>
          <w:szCs w:val="24"/>
        </w:rPr>
        <w:t>Phragmites</w:t>
      </w:r>
      <w:proofErr w:type="spellEnd"/>
      <w:r w:rsidR="001E20AD" w:rsidRPr="00FA766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E20AD" w:rsidRPr="00FA766B">
        <w:rPr>
          <w:rFonts w:ascii="Times New Roman" w:hAnsi="Times New Roman" w:cs="Times New Roman"/>
          <w:i/>
          <w:sz w:val="24"/>
          <w:szCs w:val="24"/>
        </w:rPr>
        <w:t>australis</w:t>
      </w:r>
      <w:proofErr w:type="spellEnd"/>
      <w:r w:rsidRPr="00FA766B">
        <w:rPr>
          <w:rFonts w:ascii="Times New Roman" w:hAnsi="Times New Roman" w:cs="Times New Roman"/>
          <w:sz w:val="24"/>
          <w:szCs w:val="24"/>
        </w:rPr>
        <w:t xml:space="preserve"> and chemically modified with sodium hydroxide and citric acid for </w:t>
      </w:r>
      <w:r w:rsidR="00336E4E" w:rsidRPr="00FA766B">
        <w:rPr>
          <w:rFonts w:ascii="Times New Roman" w:hAnsi="Times New Roman" w:cs="Times New Roman"/>
          <w:sz w:val="24"/>
          <w:szCs w:val="24"/>
        </w:rPr>
        <w:t xml:space="preserve">adsorbing </w:t>
      </w:r>
      <w:r w:rsidRPr="00FA766B">
        <w:rPr>
          <w:rFonts w:ascii="Times New Roman" w:hAnsi="Times New Roman" w:cs="Times New Roman"/>
          <w:sz w:val="24"/>
          <w:szCs w:val="24"/>
        </w:rPr>
        <w:t xml:space="preserve">methylene blue (MB) dye from aqueous solutions, was developed </w:t>
      </w:r>
      <w:r w:rsidR="00A559DA" w:rsidRPr="00FA766B">
        <w:rPr>
          <w:rFonts w:ascii="Times New Roman" w:hAnsi="Times New Roman" w:cs="Times New Roman"/>
          <w:sz w:val="24"/>
          <w:szCs w:val="24"/>
        </w:rPr>
        <w:t xml:space="preserve">and operated </w:t>
      </w:r>
      <w:r w:rsidRPr="00FA766B">
        <w:rPr>
          <w:rFonts w:ascii="Times New Roman" w:hAnsi="Times New Roman" w:cs="Times New Roman"/>
          <w:sz w:val="24"/>
          <w:szCs w:val="24"/>
        </w:rPr>
        <w:t xml:space="preserve">in this study. X-ray </w:t>
      </w:r>
      <w:r w:rsidR="00C646FD" w:rsidRPr="00FA766B">
        <w:rPr>
          <w:rFonts w:ascii="Times New Roman" w:hAnsi="Times New Roman" w:cs="Times New Roman"/>
          <w:sz w:val="24"/>
          <w:szCs w:val="24"/>
        </w:rPr>
        <w:t>diffraction (XRD) results show</w:t>
      </w:r>
      <w:r w:rsidR="00C20F16" w:rsidRPr="00FA766B">
        <w:rPr>
          <w:rFonts w:ascii="Times New Roman" w:hAnsi="Times New Roman" w:cs="Times New Roman"/>
          <w:sz w:val="24"/>
          <w:szCs w:val="24"/>
          <w:lang w:val="vi-VN"/>
        </w:rPr>
        <w:t>ed</w:t>
      </w:r>
      <w:r w:rsidRPr="00FA766B">
        <w:rPr>
          <w:rFonts w:ascii="Times New Roman" w:hAnsi="Times New Roman" w:cs="Times New Roman"/>
          <w:sz w:val="24"/>
          <w:szCs w:val="24"/>
        </w:rPr>
        <w:t xml:space="preserve"> that the </w:t>
      </w:r>
      <w:r w:rsidR="00336E4E" w:rsidRPr="00FA766B">
        <w:rPr>
          <w:rFonts w:ascii="Times New Roman" w:hAnsi="Times New Roman" w:cs="Times New Roman"/>
          <w:sz w:val="24"/>
          <w:szCs w:val="24"/>
        </w:rPr>
        <w:t>adsorbent</w:t>
      </w:r>
      <w:r w:rsidR="00C646FD" w:rsidRPr="00FA766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766B">
        <w:rPr>
          <w:rFonts w:ascii="Times New Roman" w:hAnsi="Times New Roman" w:cs="Times New Roman"/>
          <w:sz w:val="24"/>
          <w:szCs w:val="24"/>
        </w:rPr>
        <w:t xml:space="preserve">existed mainly as cellulose crystals. The </w:t>
      </w:r>
      <w:proofErr w:type="spellStart"/>
      <w:r w:rsidRPr="00FA766B">
        <w:rPr>
          <w:rFonts w:ascii="Times New Roman" w:hAnsi="Times New Roman" w:cs="Times New Roman"/>
          <w:sz w:val="24"/>
          <w:szCs w:val="24"/>
        </w:rPr>
        <w:t>Brunauer</w:t>
      </w:r>
      <w:proofErr w:type="spellEnd"/>
      <w:r w:rsidRPr="00FA766B">
        <w:rPr>
          <w:rFonts w:ascii="Times New Roman" w:hAnsi="Times New Roman" w:cs="Times New Roman"/>
          <w:sz w:val="24"/>
          <w:szCs w:val="24"/>
        </w:rPr>
        <w:t xml:space="preserve">–Emmett–Teller (BET) specific surface </w:t>
      </w:r>
      <w:r w:rsidR="00C646FD" w:rsidRPr="00FA766B">
        <w:rPr>
          <w:rFonts w:ascii="Times New Roman" w:hAnsi="Times New Roman" w:cs="Times New Roman"/>
          <w:sz w:val="24"/>
          <w:szCs w:val="24"/>
        </w:rPr>
        <w:t>area analysis indicate</w:t>
      </w:r>
      <w:r w:rsidR="00C20F16" w:rsidRPr="00FA766B">
        <w:rPr>
          <w:rFonts w:ascii="Times New Roman" w:hAnsi="Times New Roman" w:cs="Times New Roman"/>
          <w:sz w:val="24"/>
          <w:szCs w:val="24"/>
          <w:lang w:val="vi-VN"/>
        </w:rPr>
        <w:t>d</w:t>
      </w:r>
      <w:r w:rsidRPr="00FA766B">
        <w:rPr>
          <w:rFonts w:ascii="Times New Roman" w:hAnsi="Times New Roman" w:cs="Times New Roman"/>
          <w:sz w:val="24"/>
          <w:szCs w:val="24"/>
        </w:rPr>
        <w:t xml:space="preserve"> that the material formed micro</w:t>
      </w:r>
      <w:r w:rsidR="00C646FD" w:rsidRPr="00FA766B">
        <w:rPr>
          <w:rFonts w:ascii="Times New Roman" w:hAnsi="Times New Roman" w:cs="Times New Roman"/>
          <w:sz w:val="24"/>
          <w:szCs w:val="24"/>
          <w:lang w:val="vi-VN"/>
        </w:rPr>
        <w:t>-</w:t>
      </w:r>
      <w:r w:rsidRPr="00FA766B">
        <w:rPr>
          <w:rFonts w:ascii="Times New Roman" w:hAnsi="Times New Roman" w:cs="Times New Roman"/>
          <w:sz w:val="24"/>
          <w:szCs w:val="24"/>
        </w:rPr>
        <w:t>pores, each with a capillary diameter of 15.97 nm on average. Fourier-transform infrared spect</w:t>
      </w:r>
      <w:r w:rsidR="00C646FD" w:rsidRPr="00FA766B">
        <w:rPr>
          <w:rFonts w:ascii="Times New Roman" w:hAnsi="Times New Roman" w:cs="Times New Roman"/>
          <w:sz w:val="24"/>
          <w:szCs w:val="24"/>
        </w:rPr>
        <w:t>roscopy (FTIR) results confirm</w:t>
      </w:r>
      <w:r w:rsidR="00C20F16" w:rsidRPr="00FA766B">
        <w:rPr>
          <w:rFonts w:ascii="Times New Roman" w:hAnsi="Times New Roman" w:cs="Times New Roman"/>
          <w:sz w:val="24"/>
          <w:szCs w:val="24"/>
          <w:lang w:val="vi-VN"/>
        </w:rPr>
        <w:t>ed</w:t>
      </w:r>
      <w:r w:rsidRPr="00FA766B">
        <w:rPr>
          <w:rFonts w:ascii="Times New Roman" w:hAnsi="Times New Roman" w:cs="Times New Roman"/>
          <w:sz w:val="24"/>
          <w:szCs w:val="24"/>
        </w:rPr>
        <w:t xml:space="preserve"> a significant enhancement of hydroxyl and carboxyl groups on the </w:t>
      </w:r>
      <w:r w:rsidR="00336E4E" w:rsidRPr="00FA766B">
        <w:rPr>
          <w:rFonts w:ascii="Times New Roman" w:hAnsi="Times New Roman" w:cs="Times New Roman"/>
          <w:sz w:val="24"/>
          <w:szCs w:val="24"/>
        </w:rPr>
        <w:t>adsorbent</w:t>
      </w:r>
      <w:r w:rsidR="00C646FD" w:rsidRPr="00FA766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766B">
        <w:rPr>
          <w:rFonts w:ascii="Times New Roman" w:hAnsi="Times New Roman" w:cs="Times New Roman"/>
          <w:sz w:val="24"/>
          <w:szCs w:val="24"/>
        </w:rPr>
        <w:t>surface after d</w:t>
      </w:r>
      <w:r w:rsidR="00C646FD" w:rsidRPr="00FA766B">
        <w:rPr>
          <w:rFonts w:ascii="Times New Roman" w:hAnsi="Times New Roman" w:cs="Times New Roman"/>
          <w:sz w:val="24"/>
          <w:szCs w:val="24"/>
        </w:rPr>
        <w:t xml:space="preserve">enaturation by citric acid. </w:t>
      </w:r>
      <w:r w:rsidR="00C646FD" w:rsidRPr="00FA766B">
        <w:rPr>
          <w:rFonts w:ascii="Times New Roman" w:hAnsi="Times New Roman" w:cs="Times New Roman"/>
          <w:sz w:val="24"/>
          <w:szCs w:val="24"/>
          <w:lang w:val="vi-VN"/>
        </w:rPr>
        <w:t>Ad</w:t>
      </w:r>
      <w:r w:rsidR="002C49DA" w:rsidRPr="00FA766B">
        <w:rPr>
          <w:rFonts w:ascii="Times New Roman" w:hAnsi="Times New Roman" w:cs="Times New Roman"/>
          <w:sz w:val="24"/>
          <w:szCs w:val="24"/>
        </w:rPr>
        <w:t>sorption</w:t>
      </w:r>
      <w:r w:rsidR="00C646FD" w:rsidRPr="00FA766B">
        <w:rPr>
          <w:rFonts w:ascii="Times New Roman" w:hAnsi="Times New Roman" w:cs="Times New Roman"/>
          <w:sz w:val="24"/>
          <w:szCs w:val="24"/>
        </w:rPr>
        <w:t xml:space="preserve"> kinetics show</w:t>
      </w:r>
      <w:r w:rsidR="00C20F16" w:rsidRPr="00FA766B">
        <w:rPr>
          <w:rFonts w:ascii="Times New Roman" w:hAnsi="Times New Roman" w:cs="Times New Roman"/>
          <w:sz w:val="24"/>
          <w:szCs w:val="24"/>
          <w:lang w:val="vi-VN"/>
        </w:rPr>
        <w:t>ed</w:t>
      </w:r>
      <w:r w:rsidRPr="00FA766B">
        <w:rPr>
          <w:rFonts w:ascii="Times New Roman" w:hAnsi="Times New Roman" w:cs="Times New Roman"/>
          <w:sz w:val="24"/>
          <w:szCs w:val="24"/>
        </w:rPr>
        <w:t xml:space="preserve"> that the pseudo-second-order model precisely simulated the </w:t>
      </w:r>
      <w:r w:rsidR="00C20F16" w:rsidRPr="00FA766B">
        <w:rPr>
          <w:rFonts w:ascii="Times New Roman" w:hAnsi="Times New Roman" w:cs="Times New Roman"/>
          <w:sz w:val="24"/>
          <w:szCs w:val="24"/>
        </w:rPr>
        <w:t>a</w:t>
      </w:r>
      <w:r w:rsidR="00C20F16" w:rsidRPr="00FA766B">
        <w:rPr>
          <w:rFonts w:ascii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hAnsi="Times New Roman" w:cs="Times New Roman"/>
          <w:sz w:val="24"/>
          <w:szCs w:val="24"/>
        </w:rPr>
        <w:t xml:space="preserve"> process. The </w:t>
      </w:r>
      <w:r w:rsidR="00C20F16" w:rsidRPr="00FA766B">
        <w:rPr>
          <w:rFonts w:ascii="Times New Roman" w:hAnsi="Times New Roman" w:cs="Times New Roman"/>
          <w:sz w:val="24"/>
          <w:szCs w:val="24"/>
        </w:rPr>
        <w:t>a</w:t>
      </w:r>
      <w:r w:rsidR="00C20F16" w:rsidRPr="00FA766B">
        <w:rPr>
          <w:rFonts w:ascii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hAnsi="Times New Roman" w:cs="Times New Roman"/>
          <w:sz w:val="24"/>
          <w:szCs w:val="24"/>
        </w:rPr>
        <w:t xml:space="preserve"> isotherm process satisfactorily fitted with the Langmuir model, and the maximum </w:t>
      </w:r>
      <w:r w:rsidR="008206CC" w:rsidRPr="00FA766B">
        <w:rPr>
          <w:rFonts w:ascii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hAnsi="Times New Roman" w:cs="Times New Roman"/>
          <w:sz w:val="24"/>
          <w:szCs w:val="24"/>
        </w:rPr>
        <w:t xml:space="preserve"> capacity was 191.49 mg/g at 303 K. The </w:t>
      </w:r>
      <w:r w:rsidR="008206CC" w:rsidRPr="00FA766B">
        <w:rPr>
          <w:rFonts w:ascii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hAnsi="Times New Roman" w:cs="Times New Roman"/>
          <w:sz w:val="24"/>
          <w:szCs w:val="24"/>
        </w:rPr>
        <w:t>sorption</w:t>
      </w:r>
      <w:r w:rsidR="00C20F16" w:rsidRPr="00FA766B">
        <w:rPr>
          <w:rFonts w:ascii="Times New Roman" w:hAnsi="Times New Roman" w:cs="Times New Roman"/>
          <w:sz w:val="24"/>
          <w:szCs w:val="24"/>
        </w:rPr>
        <w:t xml:space="preserve"> mechanism analysis showed that</w:t>
      </w:r>
      <w:r w:rsidR="00DD6CD5" w:rsidRPr="00FA766B">
        <w:rPr>
          <w:rFonts w:ascii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hAnsi="Times New Roman" w:cs="Times New Roman"/>
          <w:sz w:val="24"/>
          <w:szCs w:val="24"/>
        </w:rPr>
        <w:t xml:space="preserve">MB </w:t>
      </w:r>
      <w:r w:rsidR="00C20F16" w:rsidRPr="00FA766B">
        <w:rPr>
          <w:rFonts w:ascii="Times New Roman" w:hAnsi="Times New Roman" w:cs="Times New Roman"/>
          <w:sz w:val="24"/>
          <w:szCs w:val="24"/>
        </w:rPr>
        <w:t>a</w:t>
      </w:r>
      <w:r w:rsidR="00C20F16" w:rsidRPr="00FA766B">
        <w:rPr>
          <w:rFonts w:ascii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hAnsi="Times New Roman" w:cs="Times New Roman"/>
          <w:sz w:val="24"/>
          <w:szCs w:val="24"/>
        </w:rPr>
        <w:t>sorption</w:t>
      </w:r>
      <w:r w:rsidR="008206CC" w:rsidRPr="00FA766B">
        <w:rPr>
          <w:rFonts w:ascii="Times New Roman" w:hAnsi="Times New Roman" w:cs="Times New Roman"/>
          <w:sz w:val="24"/>
          <w:szCs w:val="24"/>
        </w:rPr>
        <w:t xml:space="preserve"> by</w:t>
      </w:r>
      <w:r w:rsidRPr="00FA766B">
        <w:rPr>
          <w:rFonts w:ascii="Times New Roman" w:hAnsi="Times New Roman" w:cs="Times New Roman"/>
          <w:sz w:val="24"/>
          <w:szCs w:val="24"/>
        </w:rPr>
        <w:t xml:space="preserve"> SA-RPB was mainly influenced by electrostatic interactions, hydrogen bonding, π–π stacking, and capillary filling of </w:t>
      </w:r>
      <w:proofErr w:type="spellStart"/>
      <w:r w:rsidRPr="00FA766B">
        <w:rPr>
          <w:rFonts w:ascii="Times New Roman" w:hAnsi="Times New Roman" w:cs="Times New Roman"/>
          <w:sz w:val="24"/>
          <w:szCs w:val="24"/>
        </w:rPr>
        <w:t>micropores</w:t>
      </w:r>
      <w:proofErr w:type="spellEnd"/>
      <w:r w:rsidRPr="00FA766B">
        <w:rPr>
          <w:rFonts w:ascii="Times New Roman" w:hAnsi="Times New Roman" w:cs="Times New Roman"/>
          <w:sz w:val="24"/>
          <w:szCs w:val="24"/>
        </w:rPr>
        <w:t xml:space="preserve">. These findings show that </w:t>
      </w:r>
      <w:r w:rsidR="00C20F16" w:rsidRPr="00FA766B">
        <w:rPr>
          <w:rFonts w:ascii="Times New Roman" w:hAnsi="Times New Roman" w:cs="Times New Roman"/>
          <w:sz w:val="24"/>
          <w:szCs w:val="24"/>
        </w:rPr>
        <w:t>a</w:t>
      </w:r>
      <w:r w:rsidR="00C20F16" w:rsidRPr="00FA766B">
        <w:rPr>
          <w:rFonts w:ascii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hAnsi="Times New Roman" w:cs="Times New Roman"/>
          <w:sz w:val="24"/>
          <w:szCs w:val="24"/>
        </w:rPr>
        <w:t>sorbent</w:t>
      </w:r>
      <w:r w:rsidRPr="00FA766B">
        <w:rPr>
          <w:rFonts w:ascii="Times New Roman" w:hAnsi="Times New Roman" w:cs="Times New Roman"/>
          <w:sz w:val="24"/>
          <w:szCs w:val="24"/>
        </w:rPr>
        <w:t xml:space="preserve">s developed from raw biomass of </w:t>
      </w:r>
      <w:proofErr w:type="spellStart"/>
      <w:r w:rsidR="001E20AD" w:rsidRPr="00FA766B">
        <w:rPr>
          <w:rFonts w:ascii="Times New Roman" w:hAnsi="Times New Roman" w:cs="Times New Roman"/>
          <w:i/>
          <w:sz w:val="24"/>
          <w:szCs w:val="24"/>
        </w:rPr>
        <w:t>Phragmites</w:t>
      </w:r>
      <w:proofErr w:type="spellEnd"/>
      <w:r w:rsidR="001E20AD" w:rsidRPr="00FA766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E20AD" w:rsidRPr="00FA766B">
        <w:rPr>
          <w:rFonts w:ascii="Times New Roman" w:hAnsi="Times New Roman" w:cs="Times New Roman"/>
          <w:i/>
          <w:sz w:val="24"/>
          <w:szCs w:val="24"/>
        </w:rPr>
        <w:t>australis</w:t>
      </w:r>
      <w:proofErr w:type="spellEnd"/>
      <w:r w:rsidRPr="00FA766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A766B">
        <w:rPr>
          <w:rFonts w:ascii="Times New Roman" w:hAnsi="Times New Roman" w:cs="Times New Roman"/>
          <w:sz w:val="24"/>
          <w:szCs w:val="24"/>
        </w:rPr>
        <w:t xml:space="preserve">modified with </w:t>
      </w:r>
      <w:proofErr w:type="spellStart"/>
      <w:r w:rsidRPr="00FA766B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Pr="00FA766B">
        <w:rPr>
          <w:rFonts w:ascii="Times New Roman" w:hAnsi="Times New Roman" w:cs="Times New Roman"/>
          <w:sz w:val="24"/>
          <w:szCs w:val="24"/>
        </w:rPr>
        <w:t xml:space="preserve"> and citric acid can </w:t>
      </w:r>
      <w:r w:rsidR="00C20F16" w:rsidRPr="00FA766B">
        <w:rPr>
          <w:rFonts w:ascii="Times New Roman" w:hAnsi="Times New Roman" w:cs="Times New Roman"/>
          <w:sz w:val="24"/>
          <w:szCs w:val="24"/>
          <w:lang w:val="vi-VN"/>
        </w:rPr>
        <w:t xml:space="preserve">effectively </w:t>
      </w:r>
      <w:r w:rsidRPr="00FA766B">
        <w:rPr>
          <w:rFonts w:ascii="Times New Roman" w:hAnsi="Times New Roman" w:cs="Times New Roman"/>
          <w:sz w:val="24"/>
          <w:szCs w:val="24"/>
        </w:rPr>
        <w:t>remove MB from aqueous solutions.</w:t>
      </w:r>
    </w:p>
    <w:p w14:paraId="194C0498" w14:textId="77777777" w:rsidR="00595375" w:rsidRPr="00FA766B" w:rsidRDefault="00595375" w:rsidP="00C85D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AE4A071" w14:textId="4B1D601A" w:rsidR="00420542" w:rsidRPr="00FA766B" w:rsidRDefault="00420542" w:rsidP="00C85D0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A766B">
        <w:rPr>
          <w:rFonts w:ascii="Times New Roman" w:hAnsi="Times New Roman" w:cs="Times New Roman"/>
          <w:b/>
          <w:sz w:val="24"/>
          <w:szCs w:val="24"/>
        </w:rPr>
        <w:t>Keywords:</w:t>
      </w:r>
      <w:r w:rsidR="00EE0035" w:rsidRPr="00FA766B">
        <w:rPr>
          <w:rFonts w:ascii="Times New Roman" w:hAnsi="Times New Roman" w:cs="Times New Roman"/>
          <w:sz w:val="24"/>
          <w:szCs w:val="24"/>
        </w:rPr>
        <w:t xml:space="preserve"> </w:t>
      </w:r>
      <w:r w:rsidR="00A06CE9" w:rsidRPr="00FA766B">
        <w:rPr>
          <w:rFonts w:ascii="Times New Roman" w:hAnsi="Times New Roman" w:cs="Times New Roman"/>
          <w:sz w:val="24"/>
          <w:szCs w:val="24"/>
        </w:rPr>
        <w:t xml:space="preserve">Adsorbent; </w:t>
      </w:r>
      <w:proofErr w:type="spellStart"/>
      <w:r w:rsidR="00A06CE9" w:rsidRPr="00FA766B">
        <w:rPr>
          <w:rFonts w:ascii="Times New Roman" w:hAnsi="Times New Roman" w:cs="Times New Roman"/>
          <w:i/>
          <w:sz w:val="24"/>
          <w:szCs w:val="24"/>
        </w:rPr>
        <w:t>Phragmites</w:t>
      </w:r>
      <w:proofErr w:type="spellEnd"/>
      <w:r w:rsidR="00A06CE9" w:rsidRPr="00FA766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A06CE9" w:rsidRPr="00FA766B">
        <w:rPr>
          <w:rFonts w:ascii="Times New Roman" w:hAnsi="Times New Roman" w:cs="Times New Roman"/>
          <w:i/>
          <w:sz w:val="24"/>
          <w:szCs w:val="24"/>
        </w:rPr>
        <w:t>australis</w:t>
      </w:r>
      <w:proofErr w:type="spellEnd"/>
      <w:r w:rsidR="00A06CE9" w:rsidRPr="00FA766B">
        <w:rPr>
          <w:rFonts w:ascii="Times New Roman" w:hAnsi="Times New Roman" w:cs="Times New Roman"/>
          <w:sz w:val="24"/>
          <w:szCs w:val="24"/>
        </w:rPr>
        <w:t>; Methylene blue; Kinetics; Adsorption mechanism</w:t>
      </w:r>
    </w:p>
    <w:p w14:paraId="0FEBF362" w14:textId="77777777" w:rsidR="00420542" w:rsidRPr="00FA766B" w:rsidRDefault="00420542" w:rsidP="00C85D0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59CA496" w14:textId="77777777" w:rsidR="00420542" w:rsidRPr="00FA766B" w:rsidRDefault="00420542" w:rsidP="00C85D0B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A766B">
        <w:rPr>
          <w:rFonts w:ascii="Times New Roman" w:hAnsi="Times New Roman" w:cs="Times New Roman"/>
          <w:b/>
          <w:sz w:val="24"/>
          <w:szCs w:val="24"/>
        </w:rPr>
        <w:t>1</w:t>
      </w:r>
      <w:r w:rsidR="00EE7743" w:rsidRPr="00FA766B">
        <w:rPr>
          <w:rFonts w:ascii="Times New Roman" w:hAnsi="Times New Roman" w:cs="Times New Roman"/>
          <w:b/>
          <w:sz w:val="24"/>
          <w:szCs w:val="24"/>
        </w:rPr>
        <w:t>.</w:t>
      </w:r>
      <w:r w:rsidRPr="00FA766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379F6" w:rsidRPr="00FA766B">
        <w:rPr>
          <w:rFonts w:ascii="Times New Roman" w:hAnsi="Times New Roman" w:cs="Times New Roman"/>
          <w:b/>
          <w:sz w:val="24"/>
          <w:szCs w:val="24"/>
        </w:rPr>
        <w:t>Introduction</w:t>
      </w:r>
      <w:r w:rsidRPr="00FA766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562C470" w14:textId="7AEE4C24" w:rsidR="00420542" w:rsidRPr="00FA766B" w:rsidRDefault="00AE7B38" w:rsidP="00C85D0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</w:rPr>
        <w:t>Dye has</w:t>
      </w:r>
      <w:r w:rsidR="00420542" w:rsidRPr="00FA766B">
        <w:rPr>
          <w:rFonts w:ascii="Times New Roman" w:hAnsi="Times New Roman" w:cs="Times New Roman"/>
          <w:sz w:val="24"/>
          <w:szCs w:val="24"/>
        </w:rPr>
        <w:t xml:space="preserve"> been extensi</w:t>
      </w:r>
      <w:r w:rsidRPr="00FA766B">
        <w:rPr>
          <w:rFonts w:ascii="Times New Roman" w:hAnsi="Times New Roman" w:cs="Times New Roman"/>
          <w:sz w:val="24"/>
          <w:szCs w:val="24"/>
        </w:rPr>
        <w:t>vely used in various industries</w:t>
      </w:r>
      <w:r w:rsidR="00420542" w:rsidRPr="00FA766B">
        <w:rPr>
          <w:rFonts w:ascii="Times New Roman" w:hAnsi="Times New Roman" w:cs="Times New Roman"/>
          <w:sz w:val="24"/>
          <w:szCs w:val="24"/>
        </w:rPr>
        <w:t xml:space="preserve"> such as textile, leather, cosmetics, tanning, paper, food technology, hair coloring, pulp mill, pharmaceuticals, and plastics.</w:t>
      </w:r>
      <w:r w:rsidR="009731F5" w:rsidRPr="00FA766B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="004E59DD" w:rsidRPr="00FA766B">
        <w:rPr>
          <w:rFonts w:ascii="Times New Roman" w:hAnsi="Times New Roman" w:cs="Times New Roman"/>
          <w:sz w:val="24"/>
          <w:szCs w:val="24"/>
        </w:rPr>
        <w:t xml:space="preserve"> W</w:t>
      </w:r>
      <w:r w:rsidR="00420542" w:rsidRPr="00FA766B">
        <w:rPr>
          <w:rFonts w:ascii="Times New Roman" w:hAnsi="Times New Roman" w:cs="Times New Roman"/>
          <w:sz w:val="24"/>
          <w:szCs w:val="24"/>
        </w:rPr>
        <w:t>astewater</w:t>
      </w:r>
      <w:r w:rsidR="004E59DD" w:rsidRPr="00FA766B">
        <w:rPr>
          <w:rFonts w:ascii="Times New Roman" w:hAnsi="Times New Roman" w:cs="Times New Roman"/>
          <w:sz w:val="24"/>
          <w:szCs w:val="24"/>
        </w:rPr>
        <w:t xml:space="preserve"> </w:t>
      </w:r>
      <w:r w:rsidR="00420542" w:rsidRPr="00FA766B">
        <w:rPr>
          <w:rFonts w:ascii="Times New Roman" w:hAnsi="Times New Roman" w:cs="Times New Roman"/>
          <w:sz w:val="24"/>
          <w:szCs w:val="24"/>
        </w:rPr>
        <w:t xml:space="preserve">discharged from these industries </w:t>
      </w:r>
      <w:r w:rsidR="00AC18F4" w:rsidRPr="00FA766B">
        <w:rPr>
          <w:rFonts w:ascii="Times New Roman" w:hAnsi="Times New Roman" w:cs="Times New Roman"/>
          <w:sz w:val="24"/>
          <w:szCs w:val="24"/>
        </w:rPr>
        <w:t>has reportedly caused</w:t>
      </w:r>
      <w:r w:rsidR="00420542" w:rsidRPr="00FA766B">
        <w:rPr>
          <w:rFonts w:ascii="Times New Roman" w:hAnsi="Times New Roman" w:cs="Times New Roman"/>
          <w:sz w:val="24"/>
          <w:szCs w:val="24"/>
        </w:rPr>
        <w:t xml:space="preserve"> </w:t>
      </w:r>
      <w:r w:rsidR="004E59DD" w:rsidRPr="00FA766B">
        <w:rPr>
          <w:rFonts w:ascii="Times New Roman" w:hAnsi="Times New Roman" w:cs="Times New Roman"/>
          <w:sz w:val="24"/>
          <w:szCs w:val="24"/>
        </w:rPr>
        <w:t>severe environmental pollution</w:t>
      </w:r>
      <w:r w:rsidR="009731F5" w:rsidRPr="00FA766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4E59DD" w:rsidRPr="00FA766B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4E59DD" w:rsidRPr="00FA766B">
        <w:rPr>
          <w:rFonts w:ascii="Times New Roman" w:hAnsi="Times New Roman" w:cs="Times New Roman"/>
          <w:sz w:val="24"/>
          <w:szCs w:val="24"/>
        </w:rPr>
        <w:t>and health problems. Specifically, methylene blue (MB),</w:t>
      </w:r>
      <w:r w:rsidR="00420542" w:rsidRPr="00FA766B">
        <w:rPr>
          <w:rFonts w:ascii="Times New Roman" w:hAnsi="Times New Roman" w:cs="Times New Roman"/>
          <w:sz w:val="24"/>
          <w:szCs w:val="24"/>
        </w:rPr>
        <w:t xml:space="preserve"> widely used for color</w:t>
      </w:r>
      <w:r w:rsidR="004E59DD" w:rsidRPr="00FA766B">
        <w:rPr>
          <w:rFonts w:ascii="Times New Roman" w:hAnsi="Times New Roman" w:cs="Times New Roman"/>
          <w:sz w:val="24"/>
          <w:szCs w:val="24"/>
        </w:rPr>
        <w:t>ing cotton, wood, and silk</w:t>
      </w:r>
      <w:r w:rsidR="009731F5" w:rsidRPr="00FA766B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4E59DD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="00420542" w:rsidRPr="00FA766B">
        <w:rPr>
          <w:rFonts w:ascii="Times New Roman" w:hAnsi="Times New Roman" w:cs="Times New Roman"/>
          <w:sz w:val="24"/>
          <w:szCs w:val="24"/>
        </w:rPr>
        <w:t>can</w:t>
      </w:r>
      <w:r w:rsidR="004E59DD" w:rsidRPr="00FA766B">
        <w:rPr>
          <w:rFonts w:ascii="Times New Roman" w:hAnsi="Times New Roman" w:cs="Times New Roman"/>
          <w:sz w:val="24"/>
          <w:szCs w:val="24"/>
        </w:rPr>
        <w:t xml:space="preserve"> damage humans’ and animals’ eyes and trigger</w:t>
      </w:r>
      <w:r w:rsidR="00420542" w:rsidRPr="00FA766B">
        <w:rPr>
          <w:rFonts w:ascii="Times New Roman" w:hAnsi="Times New Roman" w:cs="Times New Roman"/>
          <w:sz w:val="24"/>
          <w:szCs w:val="24"/>
        </w:rPr>
        <w:t xml:space="preserve"> nausea, vomiting, profuse sweating, and mental instability when it </w:t>
      </w:r>
      <w:r w:rsidR="004E59DD" w:rsidRPr="00FA766B">
        <w:rPr>
          <w:rFonts w:ascii="Times New Roman" w:hAnsi="Times New Roman" w:cs="Times New Roman"/>
          <w:sz w:val="24"/>
          <w:szCs w:val="24"/>
        </w:rPr>
        <w:t>passes through the mouth, causing</w:t>
      </w:r>
      <w:r w:rsidR="00420542" w:rsidRPr="00FA766B">
        <w:rPr>
          <w:rFonts w:ascii="Times New Roman" w:hAnsi="Times New Roman" w:cs="Times New Roman"/>
          <w:sz w:val="24"/>
          <w:szCs w:val="24"/>
        </w:rPr>
        <w:t xml:space="preserve"> rapid or difficult b</w:t>
      </w:r>
      <w:r w:rsidR="00D634D7" w:rsidRPr="00FA766B">
        <w:rPr>
          <w:rFonts w:ascii="Times New Roman" w:hAnsi="Times New Roman" w:cs="Times New Roman"/>
          <w:sz w:val="24"/>
          <w:szCs w:val="24"/>
        </w:rPr>
        <w:t>reathing within short periods of</w:t>
      </w:r>
      <w:r w:rsidR="00420542" w:rsidRPr="00FA766B">
        <w:rPr>
          <w:rFonts w:ascii="Times New Roman" w:hAnsi="Times New Roman" w:cs="Times New Roman"/>
          <w:sz w:val="24"/>
          <w:szCs w:val="24"/>
        </w:rPr>
        <w:t xml:space="preserve"> inhaling.</w:t>
      </w:r>
      <w:r w:rsidR="009731F5" w:rsidRPr="00FA766B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="004E59DD" w:rsidRPr="00FA766B">
        <w:rPr>
          <w:rFonts w:ascii="Times New Roman" w:hAnsi="Times New Roman" w:cs="Times New Roman"/>
          <w:sz w:val="24"/>
          <w:szCs w:val="24"/>
        </w:rPr>
        <w:t xml:space="preserve"> Therefore, it is </w:t>
      </w:r>
      <w:r w:rsidR="00D634D7" w:rsidRPr="00FA766B">
        <w:rPr>
          <w:rFonts w:ascii="Times New Roman" w:hAnsi="Times New Roman" w:cs="Times New Roman"/>
          <w:sz w:val="24"/>
          <w:szCs w:val="24"/>
        </w:rPr>
        <w:t xml:space="preserve">practically </w:t>
      </w:r>
      <w:r w:rsidR="004E59DD" w:rsidRPr="00FA766B">
        <w:rPr>
          <w:rFonts w:ascii="Times New Roman" w:hAnsi="Times New Roman" w:cs="Times New Roman"/>
          <w:sz w:val="24"/>
          <w:szCs w:val="24"/>
        </w:rPr>
        <w:t>esse</w:t>
      </w:r>
      <w:r w:rsidR="00D634D7" w:rsidRPr="00FA766B">
        <w:rPr>
          <w:rFonts w:ascii="Times New Roman" w:hAnsi="Times New Roman" w:cs="Times New Roman"/>
          <w:sz w:val="24"/>
          <w:szCs w:val="24"/>
        </w:rPr>
        <w:t>ntial</w:t>
      </w:r>
      <w:r w:rsidR="00420542" w:rsidRPr="00FA766B">
        <w:rPr>
          <w:rFonts w:ascii="Times New Roman" w:hAnsi="Times New Roman" w:cs="Times New Roman"/>
          <w:sz w:val="24"/>
          <w:szCs w:val="24"/>
        </w:rPr>
        <w:t xml:space="preserve"> to remove MB from </w:t>
      </w:r>
      <w:r w:rsidR="00D634D7" w:rsidRPr="00FA766B">
        <w:rPr>
          <w:rFonts w:ascii="Times New Roman" w:hAnsi="Times New Roman" w:cs="Times New Roman"/>
          <w:sz w:val="24"/>
          <w:szCs w:val="24"/>
        </w:rPr>
        <w:t xml:space="preserve">dye </w:t>
      </w:r>
      <w:r w:rsidR="00420542" w:rsidRPr="00FA766B">
        <w:rPr>
          <w:rFonts w:ascii="Times New Roman" w:hAnsi="Times New Roman" w:cs="Times New Roman"/>
          <w:sz w:val="24"/>
          <w:szCs w:val="24"/>
        </w:rPr>
        <w:t>wastewater.</w:t>
      </w:r>
    </w:p>
    <w:p w14:paraId="1916F480" w14:textId="02296657" w:rsidR="00420542" w:rsidRPr="00FA766B" w:rsidRDefault="00420542" w:rsidP="00C85D0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</w:rPr>
        <w:t>Many advanced techniques have been dev</w:t>
      </w:r>
      <w:r w:rsidR="00A13D73" w:rsidRPr="00FA766B">
        <w:rPr>
          <w:rFonts w:ascii="Times New Roman" w:hAnsi="Times New Roman" w:cs="Times New Roman"/>
          <w:sz w:val="24"/>
          <w:szCs w:val="24"/>
        </w:rPr>
        <w:t>eloped for removing MB, including</w:t>
      </w:r>
      <w:r w:rsidRPr="00FA766B">
        <w:rPr>
          <w:rFonts w:ascii="Times New Roman" w:hAnsi="Times New Roman" w:cs="Times New Roman"/>
          <w:sz w:val="24"/>
          <w:szCs w:val="24"/>
        </w:rPr>
        <w:t xml:space="preserve"> the Fenton process and combined electrochemical treatments, electrochemical degradation, reverse osmosis, photodecomposition, coagulation/flocculation, membrane processing, oxidative degradation, </w:t>
      </w:r>
      <w:r w:rsidRPr="00FA766B">
        <w:rPr>
          <w:rFonts w:ascii="Times New Roman" w:hAnsi="Times New Roman" w:cs="Times New Roman"/>
          <w:sz w:val="24"/>
          <w:szCs w:val="24"/>
        </w:rPr>
        <w:lastRenderedPageBreak/>
        <w:t>electrocoagulation, and carbonaceous nanomaterials</w:t>
      </w:r>
      <w:r w:rsidR="00851564" w:rsidRPr="00FA766B">
        <w:rPr>
          <w:rFonts w:ascii="Times New Roman" w:hAnsi="Times New Roman" w:cs="Times New Roman"/>
          <w:sz w:val="24"/>
          <w:szCs w:val="24"/>
        </w:rPr>
        <w:t>.</w:t>
      </w:r>
      <w:r w:rsidR="002B0717" w:rsidRPr="00FA766B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="002B0717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–</w:t>
      </w:r>
      <w:r w:rsidR="004422F6" w:rsidRPr="00FA766B">
        <w:rPr>
          <w:rFonts w:ascii="Times New Roman" w:hAnsi="Times New Roman" w:cs="Times New Roman"/>
          <w:sz w:val="24"/>
          <w:szCs w:val="24"/>
          <w:vertAlign w:val="superscript"/>
        </w:rPr>
        <w:t>13</w:t>
      </w:r>
      <w:r w:rsidRPr="00FA766B">
        <w:rPr>
          <w:rFonts w:ascii="Times New Roman" w:hAnsi="Times New Roman" w:cs="Times New Roman"/>
          <w:sz w:val="24"/>
          <w:szCs w:val="24"/>
        </w:rPr>
        <w:t xml:space="preserve"> </w:t>
      </w:r>
      <w:r w:rsidR="00A13D73" w:rsidRPr="00FA766B">
        <w:rPr>
          <w:rFonts w:ascii="Times New Roman" w:hAnsi="Times New Roman" w:cs="Times New Roman"/>
          <w:sz w:val="24"/>
          <w:szCs w:val="24"/>
        </w:rPr>
        <w:t xml:space="preserve">In addition, activated carbon has been </w:t>
      </w:r>
      <w:r w:rsidR="003B176E" w:rsidRPr="00FA766B">
        <w:rPr>
          <w:rFonts w:ascii="Times New Roman" w:hAnsi="Times New Roman" w:cs="Times New Roman"/>
          <w:sz w:val="24"/>
          <w:szCs w:val="24"/>
        </w:rPr>
        <w:t>recognized to effectively remove</w:t>
      </w:r>
      <w:r w:rsidRPr="00FA766B">
        <w:rPr>
          <w:rFonts w:ascii="Times New Roman" w:hAnsi="Times New Roman" w:cs="Times New Roman"/>
          <w:sz w:val="24"/>
          <w:szCs w:val="24"/>
        </w:rPr>
        <w:t xml:space="preserve"> different dye molecules.</w:t>
      </w:r>
      <w:r w:rsidR="004422F6" w:rsidRPr="00FA766B">
        <w:rPr>
          <w:rFonts w:ascii="Times New Roman" w:hAnsi="Times New Roman" w:cs="Times New Roman"/>
          <w:sz w:val="24"/>
          <w:szCs w:val="24"/>
          <w:vertAlign w:val="superscript"/>
        </w:rPr>
        <w:t>14</w:t>
      </w:r>
      <w:r w:rsidR="002B0717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–</w:t>
      </w:r>
      <w:r w:rsidR="004422F6" w:rsidRPr="00FA766B">
        <w:rPr>
          <w:rFonts w:ascii="Times New Roman" w:hAnsi="Times New Roman" w:cs="Times New Roman"/>
          <w:sz w:val="24"/>
          <w:szCs w:val="24"/>
          <w:vertAlign w:val="superscript"/>
        </w:rPr>
        <w:t>16</w:t>
      </w:r>
      <w:r w:rsidRPr="00FA766B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FA766B">
        <w:rPr>
          <w:rFonts w:ascii="Times New Roman" w:hAnsi="Times New Roman" w:cs="Times New Roman"/>
          <w:sz w:val="24"/>
          <w:szCs w:val="24"/>
        </w:rPr>
        <w:t>However, these met</w:t>
      </w:r>
      <w:r w:rsidR="003B176E" w:rsidRPr="00FA766B">
        <w:rPr>
          <w:rFonts w:ascii="Times New Roman" w:hAnsi="Times New Roman" w:cs="Times New Roman"/>
          <w:sz w:val="24"/>
          <w:szCs w:val="24"/>
        </w:rPr>
        <w:t>hods are costly</w:t>
      </w:r>
      <w:r w:rsidRPr="00FA766B">
        <w:rPr>
          <w:rFonts w:ascii="Times New Roman" w:hAnsi="Times New Roman" w:cs="Times New Roman"/>
          <w:sz w:val="24"/>
          <w:szCs w:val="24"/>
        </w:rPr>
        <w:t xml:space="preserve">, owing to poor regeneration. In recent years, considerable efforts have been made in developing </w:t>
      </w:r>
      <w:r w:rsidR="001B4500" w:rsidRPr="00FA766B">
        <w:rPr>
          <w:rFonts w:ascii="Times New Roman" w:hAnsi="Times New Roman" w:cs="Times New Roman"/>
          <w:sz w:val="24"/>
          <w:szCs w:val="24"/>
        </w:rPr>
        <w:t>ad</w:t>
      </w:r>
      <w:r w:rsidRPr="00FA766B">
        <w:rPr>
          <w:rFonts w:ascii="Times New Roman" w:hAnsi="Times New Roman" w:cs="Times New Roman"/>
          <w:sz w:val="24"/>
          <w:szCs w:val="24"/>
        </w:rPr>
        <w:t>sorbents</w:t>
      </w:r>
      <w:r w:rsidR="009F660E" w:rsidRPr="00FA766B">
        <w:rPr>
          <w:rFonts w:ascii="Times New Roman" w:hAnsi="Times New Roman" w:cs="Times New Roman"/>
          <w:sz w:val="24"/>
          <w:szCs w:val="24"/>
        </w:rPr>
        <w:t xml:space="preserve"> derived from plant materials</w:t>
      </w:r>
      <w:r w:rsidRPr="00FA766B">
        <w:rPr>
          <w:rFonts w:ascii="Times New Roman" w:hAnsi="Times New Roman" w:cs="Times New Roman"/>
          <w:sz w:val="24"/>
          <w:szCs w:val="24"/>
        </w:rPr>
        <w:t xml:space="preserve"> such as mango peels</w:t>
      </w:r>
      <w:r w:rsidR="002B0717" w:rsidRPr="00FA766B">
        <w:rPr>
          <w:rFonts w:ascii="Times New Roman" w:hAnsi="Times New Roman" w:cs="Times New Roman"/>
          <w:sz w:val="24"/>
          <w:szCs w:val="24"/>
        </w:rPr>
        <w:t>,</w:t>
      </w:r>
      <w:r w:rsidR="005C0E3D" w:rsidRPr="00FA766B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5C0E3D" w:rsidRPr="00FA766B">
        <w:rPr>
          <w:rFonts w:ascii="Times New Roman" w:hAnsi="Times New Roman" w:cs="Times New Roman"/>
          <w:sz w:val="24"/>
          <w:szCs w:val="24"/>
        </w:rPr>
        <w:t xml:space="preserve">pistachio shell, cladodes of </w:t>
      </w:r>
      <w:proofErr w:type="spellStart"/>
      <w:r w:rsidR="005C0E3D" w:rsidRPr="00FA766B">
        <w:rPr>
          <w:rFonts w:ascii="Times New Roman" w:hAnsi="Times New Roman" w:cs="Times New Roman"/>
          <w:i/>
          <w:sz w:val="24"/>
          <w:szCs w:val="24"/>
        </w:rPr>
        <w:t>Opuntia</w:t>
      </w:r>
      <w:proofErr w:type="spellEnd"/>
      <w:r w:rsidR="005C0E3D" w:rsidRPr="00FA766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5C0E3D" w:rsidRPr="00FA766B">
        <w:rPr>
          <w:rFonts w:ascii="Times New Roman" w:hAnsi="Times New Roman" w:cs="Times New Roman"/>
          <w:i/>
          <w:sz w:val="24"/>
          <w:szCs w:val="24"/>
        </w:rPr>
        <w:t>ficus</w:t>
      </w:r>
      <w:proofErr w:type="spellEnd"/>
      <w:r w:rsidR="005C0E3D" w:rsidRPr="00FA766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5C0E3D" w:rsidRPr="00FA766B">
        <w:rPr>
          <w:rFonts w:ascii="Times New Roman" w:hAnsi="Times New Roman" w:cs="Times New Roman"/>
          <w:i/>
          <w:sz w:val="24"/>
          <w:szCs w:val="24"/>
        </w:rPr>
        <w:t>indica</w:t>
      </w:r>
      <w:proofErr w:type="spellEnd"/>
      <w:r w:rsidR="002B0717" w:rsidRPr="00FA766B">
        <w:rPr>
          <w:rFonts w:ascii="Times New Roman" w:hAnsi="Times New Roman" w:cs="Times New Roman"/>
          <w:sz w:val="24"/>
          <w:szCs w:val="24"/>
        </w:rPr>
        <w:t>,</w:t>
      </w:r>
      <w:r w:rsidRPr="00FA766B">
        <w:rPr>
          <w:rFonts w:ascii="Times New Roman" w:hAnsi="Times New Roman" w:cs="Times New Roman"/>
          <w:sz w:val="24"/>
          <w:szCs w:val="24"/>
        </w:rPr>
        <w:t xml:space="preserve"> peach stone</w:t>
      </w:r>
      <w:r w:rsidR="002B0717" w:rsidRPr="00FA766B">
        <w:rPr>
          <w:rFonts w:ascii="Times New Roman" w:hAnsi="Times New Roman" w:cs="Times New Roman"/>
          <w:sz w:val="24"/>
          <w:szCs w:val="24"/>
        </w:rPr>
        <w:t>,</w:t>
      </w:r>
      <w:r w:rsidRPr="00FA766B">
        <w:rPr>
          <w:rFonts w:ascii="Times New Roman" w:hAnsi="Times New Roman" w:cs="Times New Roman"/>
          <w:sz w:val="24"/>
          <w:szCs w:val="24"/>
        </w:rPr>
        <w:t xml:space="preserve"> carbonized watermelon</w:t>
      </w:r>
      <w:r w:rsidR="002B0717" w:rsidRPr="00FA766B">
        <w:rPr>
          <w:rFonts w:ascii="Times New Roman" w:hAnsi="Times New Roman" w:cs="Times New Roman"/>
          <w:sz w:val="24"/>
          <w:szCs w:val="24"/>
        </w:rPr>
        <w:t>,</w:t>
      </w:r>
      <w:r w:rsidRPr="00FA766B">
        <w:rPr>
          <w:rFonts w:ascii="Times New Roman" w:hAnsi="Times New Roman" w:cs="Times New Roman"/>
          <w:sz w:val="24"/>
          <w:szCs w:val="24"/>
        </w:rPr>
        <w:t xml:space="preserve"> seed fibers</w:t>
      </w:r>
      <w:r w:rsidR="004F6F3F" w:rsidRPr="00FA766B">
        <w:rPr>
          <w:rFonts w:ascii="Times New Roman" w:hAnsi="Times New Roman" w:cs="Times New Roman"/>
          <w:sz w:val="24"/>
          <w:szCs w:val="24"/>
        </w:rPr>
        <w:t xml:space="preserve">, and </w:t>
      </w:r>
      <w:r w:rsidRPr="00FA766B">
        <w:rPr>
          <w:rFonts w:ascii="Times New Roman" w:hAnsi="Times New Roman" w:cs="Times New Roman"/>
          <w:sz w:val="24"/>
          <w:szCs w:val="24"/>
        </w:rPr>
        <w:t>potato peels</w:t>
      </w:r>
      <w:r w:rsidR="008D793E" w:rsidRPr="00FA766B">
        <w:rPr>
          <w:rFonts w:ascii="Times New Roman" w:hAnsi="Times New Roman" w:cs="Times New Roman"/>
          <w:sz w:val="24"/>
          <w:szCs w:val="24"/>
        </w:rPr>
        <w:t>.</w:t>
      </w:r>
      <w:r w:rsidR="002B0717" w:rsidRPr="00FA766B">
        <w:rPr>
          <w:rFonts w:ascii="Times New Roman" w:hAnsi="Times New Roman" w:cs="Times New Roman"/>
          <w:sz w:val="24"/>
          <w:szCs w:val="24"/>
          <w:vertAlign w:val="superscript"/>
        </w:rPr>
        <w:t>17</w:t>
      </w:r>
      <w:r w:rsidR="002B0717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–</w:t>
      </w:r>
      <w:r w:rsidR="001423C6" w:rsidRPr="00FA766B">
        <w:rPr>
          <w:rFonts w:ascii="Times New Roman" w:hAnsi="Times New Roman" w:cs="Times New Roman"/>
          <w:sz w:val="24"/>
          <w:szCs w:val="24"/>
          <w:vertAlign w:val="superscript"/>
        </w:rPr>
        <w:t>23</w:t>
      </w:r>
      <w:r w:rsidRPr="00FA766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0AE96FD" w14:textId="63A39FAC" w:rsidR="00420542" w:rsidRPr="000224E9" w:rsidRDefault="00605C2E" w:rsidP="006874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224E9">
        <w:rPr>
          <w:rFonts w:ascii="Times New Roman" w:hAnsi="Times New Roman" w:cs="Times New Roman"/>
          <w:sz w:val="24"/>
          <w:szCs w:val="24"/>
          <w:highlight w:val="green"/>
        </w:rPr>
        <w:t>Some recent studies have used raw material</w:t>
      </w:r>
      <w:r w:rsidR="00C801C2" w:rsidRPr="000224E9">
        <w:rPr>
          <w:rFonts w:ascii="Times New Roman" w:hAnsi="Times New Roman" w:cs="Times New Roman"/>
          <w:sz w:val="24"/>
          <w:szCs w:val="24"/>
          <w:highlight w:val="green"/>
          <w:lang w:val="vi-VN"/>
        </w:rPr>
        <w:t>s</w:t>
      </w:r>
      <w:r w:rsidRPr="000224E9">
        <w:rPr>
          <w:rFonts w:ascii="Times New Roman" w:hAnsi="Times New Roman" w:cs="Times New Roman"/>
          <w:sz w:val="24"/>
          <w:szCs w:val="24"/>
          <w:highlight w:val="green"/>
        </w:rPr>
        <w:t xml:space="preserve"> or</w:t>
      </w:r>
      <w:r w:rsidR="00873440" w:rsidRPr="000224E9">
        <w:rPr>
          <w:rFonts w:ascii="Times New Roman" w:hAnsi="Times New Roman" w:cs="Times New Roman"/>
          <w:sz w:val="24"/>
          <w:szCs w:val="24"/>
          <w:highlight w:val="green"/>
        </w:rPr>
        <w:t xml:space="preserve"> raw material</w:t>
      </w:r>
      <w:r w:rsidR="00C801C2" w:rsidRPr="000224E9">
        <w:rPr>
          <w:rFonts w:ascii="Times New Roman" w:hAnsi="Times New Roman" w:cs="Times New Roman"/>
          <w:sz w:val="24"/>
          <w:szCs w:val="24"/>
          <w:highlight w:val="green"/>
          <w:lang w:val="vi-VN"/>
        </w:rPr>
        <w:t>s</w:t>
      </w:r>
      <w:r w:rsidR="00873440" w:rsidRPr="000224E9">
        <w:rPr>
          <w:rFonts w:ascii="Times New Roman" w:hAnsi="Times New Roman" w:cs="Times New Roman"/>
          <w:sz w:val="24"/>
          <w:szCs w:val="24"/>
          <w:highlight w:val="green"/>
        </w:rPr>
        <w:t xml:space="preserve"> mo</w:t>
      </w:r>
      <w:r w:rsidRPr="000224E9">
        <w:rPr>
          <w:rFonts w:ascii="Times New Roman" w:hAnsi="Times New Roman" w:cs="Times New Roman"/>
          <w:sz w:val="24"/>
          <w:szCs w:val="24"/>
          <w:highlight w:val="green"/>
        </w:rPr>
        <w:t xml:space="preserve">dified with </w:t>
      </w:r>
      <w:proofErr w:type="spellStart"/>
      <w:r w:rsidRPr="000224E9">
        <w:rPr>
          <w:rFonts w:ascii="Times New Roman" w:hAnsi="Times New Roman" w:cs="Times New Roman"/>
          <w:sz w:val="24"/>
          <w:szCs w:val="24"/>
          <w:highlight w:val="green"/>
        </w:rPr>
        <w:t>NaOH</w:t>
      </w:r>
      <w:proofErr w:type="spellEnd"/>
      <w:r w:rsidRPr="000224E9">
        <w:rPr>
          <w:rFonts w:ascii="Times New Roman" w:hAnsi="Times New Roman" w:cs="Times New Roman"/>
          <w:sz w:val="24"/>
          <w:szCs w:val="24"/>
          <w:highlight w:val="green"/>
        </w:rPr>
        <w:t xml:space="preserve"> to treat MB</w:t>
      </w:r>
      <w:r w:rsidR="00420542" w:rsidRPr="000224E9">
        <w:rPr>
          <w:rFonts w:ascii="Times New Roman" w:hAnsi="Times New Roman" w:cs="Times New Roman"/>
          <w:sz w:val="24"/>
          <w:szCs w:val="24"/>
          <w:highlight w:val="green"/>
        </w:rPr>
        <w:t>.</w:t>
      </w:r>
      <w:r w:rsidR="008D793E" w:rsidRPr="000224E9">
        <w:rPr>
          <w:rFonts w:ascii="Times New Roman" w:hAnsi="Times New Roman" w:cs="Times New Roman"/>
          <w:sz w:val="24"/>
          <w:szCs w:val="24"/>
          <w:highlight w:val="green"/>
          <w:vertAlign w:val="superscript"/>
        </w:rPr>
        <w:t>26,27</w:t>
      </w:r>
      <w:r w:rsidR="00420542" w:rsidRPr="000224E9">
        <w:rPr>
          <w:rFonts w:ascii="Times New Roman" w:hAnsi="Times New Roman" w:cs="Times New Roman"/>
          <w:sz w:val="24"/>
          <w:szCs w:val="24"/>
          <w:highlight w:val="green"/>
          <w:vertAlign w:val="superscript"/>
        </w:rPr>
        <w:t xml:space="preserve"> </w:t>
      </w:r>
      <w:r w:rsidR="00C84E4E" w:rsidRPr="000224E9">
        <w:rPr>
          <w:rFonts w:ascii="Times New Roman" w:hAnsi="Times New Roman" w:cs="Times New Roman"/>
          <w:sz w:val="24"/>
          <w:szCs w:val="24"/>
          <w:highlight w:val="green"/>
        </w:rPr>
        <w:t>For instance,</w:t>
      </w:r>
      <w:r w:rsidR="00873440" w:rsidRPr="000224E9">
        <w:rPr>
          <w:rFonts w:ascii="Times New Roman" w:hAnsi="Times New Roman" w:cs="Times New Roman"/>
          <w:sz w:val="24"/>
          <w:szCs w:val="24"/>
          <w:highlight w:val="green"/>
          <w:vertAlign w:val="superscript"/>
        </w:rPr>
        <w:t xml:space="preserve"> </w:t>
      </w:r>
      <w:r w:rsidR="00136A19" w:rsidRPr="000224E9">
        <w:rPr>
          <w:rFonts w:ascii="Times New Roman" w:hAnsi="Times New Roman" w:cs="Times New Roman"/>
          <w:sz w:val="24"/>
          <w:szCs w:val="24"/>
          <w:highlight w:val="green"/>
        </w:rPr>
        <w:t>p</w:t>
      </w:r>
      <w:r w:rsidR="00420542" w:rsidRPr="000224E9">
        <w:rPr>
          <w:rFonts w:ascii="Times New Roman" w:hAnsi="Times New Roman" w:cs="Times New Roman"/>
          <w:sz w:val="24"/>
          <w:szCs w:val="24"/>
          <w:highlight w:val="green"/>
        </w:rPr>
        <w:t>lant materials modified with citric acid (CA) show good potential for wastewater treatment</w:t>
      </w:r>
      <w:r w:rsidR="00420542" w:rsidRPr="000224E9">
        <w:rPr>
          <w:rFonts w:ascii="Times New Roman" w:hAnsi="Times New Roman" w:cs="Times New Roman"/>
          <w:sz w:val="24"/>
          <w:szCs w:val="24"/>
        </w:rPr>
        <w:t>.</w:t>
      </w:r>
      <w:r w:rsidR="008D793E" w:rsidRPr="000224E9">
        <w:rPr>
          <w:rFonts w:ascii="Times New Roman" w:hAnsi="Times New Roman" w:cs="Times New Roman"/>
          <w:sz w:val="24"/>
          <w:szCs w:val="24"/>
          <w:vertAlign w:val="superscript"/>
        </w:rPr>
        <w:t>20,28,29</w:t>
      </w:r>
      <w:r w:rsidR="00420542" w:rsidRPr="000224E9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E54BC0" w:rsidRPr="000224E9">
        <w:rPr>
          <w:rFonts w:ascii="Times New Roman" w:hAnsi="Times New Roman" w:cs="Times New Roman"/>
          <w:sz w:val="24"/>
          <w:szCs w:val="24"/>
        </w:rPr>
        <w:t xml:space="preserve">Cellulose fibrils extracted from </w:t>
      </w:r>
      <w:r w:rsidR="00E54BC0" w:rsidRPr="000224E9">
        <w:rPr>
          <w:rFonts w:ascii="Times New Roman" w:hAnsi="Times New Roman" w:cs="Times New Roman"/>
          <w:i/>
          <w:sz w:val="24"/>
          <w:szCs w:val="24"/>
        </w:rPr>
        <w:t xml:space="preserve">P. </w:t>
      </w:r>
      <w:proofErr w:type="spellStart"/>
      <w:r w:rsidR="00E54BC0" w:rsidRPr="000224E9">
        <w:rPr>
          <w:rFonts w:ascii="Times New Roman" w:hAnsi="Times New Roman" w:cs="Times New Roman"/>
          <w:i/>
          <w:sz w:val="24"/>
          <w:szCs w:val="24"/>
        </w:rPr>
        <w:t>australis</w:t>
      </w:r>
      <w:proofErr w:type="spellEnd"/>
      <w:r w:rsidR="00E54BC0" w:rsidRPr="000224E9">
        <w:rPr>
          <w:rFonts w:ascii="Times New Roman" w:hAnsi="Times New Roman" w:cs="Times New Roman"/>
          <w:sz w:val="24"/>
          <w:szCs w:val="24"/>
        </w:rPr>
        <w:t xml:space="preserve"> </w:t>
      </w:r>
      <w:r w:rsidR="00E54BC0" w:rsidRPr="000224E9">
        <w:rPr>
          <w:rFonts w:ascii="Times New Roman" w:hAnsi="Times New Roman" w:cs="Times New Roman"/>
          <w:sz w:val="24"/>
          <w:szCs w:val="24"/>
          <w:lang w:val="vi-VN"/>
        </w:rPr>
        <w:t xml:space="preserve">and </w:t>
      </w:r>
      <w:r w:rsidR="00305176" w:rsidRPr="000224E9">
        <w:rPr>
          <w:rFonts w:ascii="Times New Roman" w:hAnsi="Times New Roman" w:cs="Times New Roman"/>
          <w:sz w:val="24"/>
          <w:szCs w:val="24"/>
        </w:rPr>
        <w:t xml:space="preserve">treated by both </w:t>
      </w:r>
      <w:proofErr w:type="spellStart"/>
      <w:r w:rsidR="00305176" w:rsidRPr="000224E9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="00305176" w:rsidRPr="000224E9">
        <w:rPr>
          <w:rFonts w:ascii="Times New Roman" w:hAnsi="Times New Roman" w:cs="Times New Roman"/>
          <w:sz w:val="24"/>
          <w:szCs w:val="24"/>
        </w:rPr>
        <w:t xml:space="preserve"> and CA </w:t>
      </w:r>
      <w:r w:rsidR="00E54BC0" w:rsidRPr="000224E9">
        <w:rPr>
          <w:rFonts w:ascii="Times New Roman" w:hAnsi="Times New Roman" w:cs="Times New Roman"/>
          <w:sz w:val="24"/>
          <w:szCs w:val="24"/>
        </w:rPr>
        <w:t>appear</w:t>
      </w:r>
      <w:r w:rsidR="00305176" w:rsidRPr="000224E9">
        <w:rPr>
          <w:rFonts w:ascii="Times New Roman" w:hAnsi="Times New Roman" w:cs="Times New Roman"/>
          <w:sz w:val="24"/>
          <w:szCs w:val="24"/>
        </w:rPr>
        <w:t xml:space="preserve"> to be </w:t>
      </w:r>
      <w:r w:rsidR="00FE1A35" w:rsidRPr="000224E9">
        <w:rPr>
          <w:rFonts w:ascii="Times New Roman" w:hAnsi="Times New Roman" w:cs="Times New Roman"/>
          <w:sz w:val="24"/>
          <w:szCs w:val="24"/>
        </w:rPr>
        <w:t>a better-</w:t>
      </w:r>
      <w:r w:rsidR="00305176" w:rsidRPr="000224E9">
        <w:rPr>
          <w:rFonts w:ascii="Times New Roman" w:hAnsi="Times New Roman" w:cs="Times New Roman"/>
          <w:sz w:val="24"/>
          <w:szCs w:val="24"/>
        </w:rPr>
        <w:t>modified</w:t>
      </w:r>
      <w:r w:rsidR="00FE1A35" w:rsidRPr="000224E9">
        <w:rPr>
          <w:rFonts w:ascii="Times New Roman" w:hAnsi="Times New Roman" w:cs="Times New Roman"/>
          <w:sz w:val="24"/>
          <w:szCs w:val="24"/>
        </w:rPr>
        <w:t xml:space="preserve"> material</w:t>
      </w:r>
      <w:r w:rsidR="00BD03BA" w:rsidRPr="000224E9">
        <w:rPr>
          <w:rFonts w:ascii="Times New Roman" w:hAnsi="Times New Roman" w:cs="Times New Roman"/>
          <w:sz w:val="24"/>
          <w:szCs w:val="24"/>
        </w:rPr>
        <w:t xml:space="preserve"> compared to </w:t>
      </w:r>
      <w:r w:rsidR="00FE1A35" w:rsidRPr="000224E9">
        <w:rPr>
          <w:rFonts w:ascii="Times New Roman" w:hAnsi="Times New Roman" w:cs="Times New Roman"/>
          <w:sz w:val="24"/>
          <w:szCs w:val="24"/>
        </w:rPr>
        <w:t>being treated</w:t>
      </w:r>
      <w:r w:rsidR="00BD03BA" w:rsidRPr="000224E9">
        <w:rPr>
          <w:rFonts w:ascii="Times New Roman" w:hAnsi="Times New Roman" w:cs="Times New Roman"/>
          <w:sz w:val="24"/>
          <w:szCs w:val="24"/>
        </w:rPr>
        <w:t xml:space="preserve"> with </w:t>
      </w:r>
      <w:r w:rsidR="00FE1A35" w:rsidRPr="000224E9">
        <w:rPr>
          <w:rFonts w:ascii="Times New Roman" w:hAnsi="Times New Roman" w:cs="Times New Roman"/>
          <w:sz w:val="24"/>
          <w:szCs w:val="24"/>
        </w:rPr>
        <w:t xml:space="preserve">only </w:t>
      </w:r>
      <w:proofErr w:type="spellStart"/>
      <w:r w:rsidR="00BD03BA" w:rsidRPr="000224E9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="00BD03BA" w:rsidRPr="000224E9">
        <w:rPr>
          <w:rFonts w:ascii="Times New Roman" w:hAnsi="Times New Roman" w:cs="Times New Roman"/>
          <w:sz w:val="24"/>
          <w:szCs w:val="24"/>
        </w:rPr>
        <w:t xml:space="preserve"> as described in the previous report</w:t>
      </w:r>
      <w:r w:rsidR="00AD753E" w:rsidRPr="000224E9">
        <w:rPr>
          <w:rFonts w:ascii="Times New Roman" w:hAnsi="Times New Roman" w:cs="Times New Roman"/>
          <w:sz w:val="24"/>
          <w:szCs w:val="24"/>
        </w:rPr>
        <w:t>.</w:t>
      </w:r>
      <w:r w:rsidR="008D793E" w:rsidRPr="000224E9">
        <w:rPr>
          <w:rFonts w:ascii="Times New Roman" w:hAnsi="Times New Roman" w:cs="Times New Roman"/>
          <w:sz w:val="24"/>
          <w:szCs w:val="24"/>
          <w:vertAlign w:val="superscript"/>
        </w:rPr>
        <w:t>26</w:t>
      </w:r>
      <w:r w:rsidR="0085344F" w:rsidRPr="000224E9">
        <w:rPr>
          <w:rFonts w:ascii="Times New Roman" w:hAnsi="Times New Roman" w:cs="Times New Roman"/>
          <w:sz w:val="24"/>
          <w:szCs w:val="24"/>
        </w:rPr>
        <w:t xml:space="preserve"> </w:t>
      </w:r>
      <w:r w:rsidR="00136A19" w:rsidRPr="000224E9">
        <w:rPr>
          <w:rFonts w:ascii="Times New Roman" w:hAnsi="Times New Roman" w:cs="Times New Roman"/>
          <w:i/>
          <w:sz w:val="24"/>
          <w:szCs w:val="24"/>
        </w:rPr>
        <w:t xml:space="preserve">P. </w:t>
      </w:r>
      <w:proofErr w:type="spellStart"/>
      <w:r w:rsidR="00136A19" w:rsidRPr="000224E9">
        <w:rPr>
          <w:rFonts w:ascii="Times New Roman" w:hAnsi="Times New Roman" w:cs="Times New Roman"/>
          <w:i/>
          <w:sz w:val="24"/>
          <w:szCs w:val="24"/>
        </w:rPr>
        <w:t>australis</w:t>
      </w:r>
      <w:proofErr w:type="spellEnd"/>
      <w:r w:rsidR="00136A19" w:rsidRPr="000224E9">
        <w:rPr>
          <w:rFonts w:ascii="Times New Roman" w:hAnsi="Times New Roman" w:cs="Times New Roman"/>
          <w:sz w:val="24"/>
          <w:szCs w:val="24"/>
        </w:rPr>
        <w:t xml:space="preserve"> is a type of reed that mainly grows around lakes, rivers, streams, and brackish water worldwide between 10° and 70° northern latitudes.</w:t>
      </w:r>
      <w:r w:rsidR="00136A19" w:rsidRPr="000224E9">
        <w:rPr>
          <w:rFonts w:ascii="Times New Roman" w:hAnsi="Times New Roman" w:cs="Times New Roman"/>
          <w:sz w:val="24"/>
          <w:szCs w:val="24"/>
          <w:vertAlign w:val="superscript"/>
        </w:rPr>
        <w:t>24</w:t>
      </w:r>
      <w:r w:rsidR="002C49DA" w:rsidRPr="000224E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49DA" w:rsidRPr="000224E9">
        <w:rPr>
          <w:rFonts w:ascii="Times New Roman" w:hAnsi="Times New Roman" w:cs="Times New Roman"/>
          <w:sz w:val="24"/>
          <w:szCs w:val="24"/>
        </w:rPr>
        <w:t>Th</w:t>
      </w:r>
      <w:proofErr w:type="spellEnd"/>
      <w:r w:rsidR="002C49DA" w:rsidRPr="000224E9">
        <w:rPr>
          <w:rFonts w:ascii="Times New Roman" w:hAnsi="Times New Roman" w:cs="Times New Roman"/>
          <w:sz w:val="24"/>
          <w:szCs w:val="24"/>
          <w:lang w:val="vi-VN"/>
        </w:rPr>
        <w:t>is</w:t>
      </w:r>
      <w:r w:rsidR="00136A19" w:rsidRPr="000224E9">
        <w:rPr>
          <w:rFonts w:ascii="Times New Roman" w:hAnsi="Times New Roman" w:cs="Times New Roman"/>
          <w:sz w:val="24"/>
          <w:szCs w:val="24"/>
        </w:rPr>
        <w:t xml:space="preserve"> plant</w:t>
      </w:r>
      <w:r w:rsidR="002C49DA" w:rsidRPr="000224E9">
        <w:rPr>
          <w:rFonts w:ascii="Times New Roman" w:hAnsi="Times New Roman" w:cs="Times New Roman"/>
          <w:sz w:val="24"/>
          <w:szCs w:val="24"/>
          <w:lang w:val="vi-VN"/>
        </w:rPr>
        <w:t xml:space="preserve"> type</w:t>
      </w:r>
      <w:r w:rsidR="00136A19" w:rsidRPr="000224E9">
        <w:rPr>
          <w:rFonts w:ascii="Times New Roman" w:hAnsi="Times New Roman" w:cs="Times New Roman"/>
          <w:sz w:val="24"/>
          <w:szCs w:val="24"/>
        </w:rPr>
        <w:t xml:space="preserve"> has a high tissue porosity formed by cellulose, hemicellulose, and lignin, which are vital </w:t>
      </w:r>
      <w:r w:rsidR="0033383A" w:rsidRPr="000224E9">
        <w:rPr>
          <w:rFonts w:ascii="Times New Roman" w:hAnsi="Times New Roman" w:cs="Times New Roman"/>
          <w:sz w:val="24"/>
          <w:szCs w:val="24"/>
        </w:rPr>
        <w:t>constituents for developing a</w:t>
      </w:r>
      <w:r w:rsidR="0033383A" w:rsidRPr="000224E9">
        <w:rPr>
          <w:rFonts w:ascii="Times New Roman" w:hAnsi="Times New Roman" w:cs="Times New Roman"/>
          <w:sz w:val="24"/>
          <w:szCs w:val="24"/>
          <w:lang w:val="vi-VN"/>
        </w:rPr>
        <w:t>d</w:t>
      </w:r>
      <w:r w:rsidR="00136A19" w:rsidRPr="000224E9">
        <w:rPr>
          <w:rFonts w:ascii="Times New Roman" w:hAnsi="Times New Roman" w:cs="Times New Roman"/>
          <w:sz w:val="24"/>
          <w:szCs w:val="24"/>
        </w:rPr>
        <w:t>sorbents.</w:t>
      </w:r>
      <w:r w:rsidR="00136A19" w:rsidRPr="000224E9">
        <w:rPr>
          <w:rFonts w:ascii="Times New Roman" w:hAnsi="Times New Roman" w:cs="Times New Roman"/>
          <w:sz w:val="24"/>
          <w:szCs w:val="24"/>
          <w:vertAlign w:val="superscript"/>
        </w:rPr>
        <w:t>25</w:t>
      </w:r>
      <w:r w:rsidR="00136A19" w:rsidRPr="000224E9">
        <w:rPr>
          <w:rFonts w:ascii="Times New Roman" w:hAnsi="Times New Roman" w:cs="Times New Roman"/>
          <w:sz w:val="24"/>
          <w:szCs w:val="24"/>
        </w:rPr>
        <w:t xml:space="preserve"> </w:t>
      </w:r>
      <w:r w:rsidR="00FE1A35" w:rsidRPr="000224E9">
        <w:rPr>
          <w:rFonts w:ascii="Times New Roman" w:hAnsi="Times New Roman" w:cs="Times New Roman"/>
          <w:sz w:val="24"/>
          <w:szCs w:val="24"/>
          <w:highlight w:val="green"/>
        </w:rPr>
        <w:t xml:space="preserve">It </w:t>
      </w:r>
      <w:r w:rsidR="00A40BEB" w:rsidRPr="000224E9">
        <w:rPr>
          <w:rFonts w:ascii="Times New Roman" w:hAnsi="Times New Roman" w:cs="Times New Roman"/>
          <w:sz w:val="24"/>
          <w:szCs w:val="24"/>
          <w:highlight w:val="green"/>
          <w:lang w:val="vi-VN"/>
        </w:rPr>
        <w:t>wildly</w:t>
      </w:r>
      <w:r w:rsidR="00136A19" w:rsidRPr="000224E9">
        <w:rPr>
          <w:rFonts w:ascii="Times New Roman" w:hAnsi="Times New Roman" w:cs="Times New Roman"/>
          <w:sz w:val="24"/>
          <w:szCs w:val="24"/>
          <w:highlight w:val="green"/>
        </w:rPr>
        <w:t xml:space="preserve"> grows </w:t>
      </w:r>
      <w:r w:rsidR="00A40BEB" w:rsidRPr="000224E9">
        <w:rPr>
          <w:rFonts w:ascii="Times New Roman" w:hAnsi="Times New Roman" w:cs="Times New Roman"/>
          <w:sz w:val="24"/>
          <w:szCs w:val="24"/>
          <w:highlight w:val="green"/>
          <w:lang w:val="vi-VN"/>
        </w:rPr>
        <w:t>all year round throughout the country of</w:t>
      </w:r>
      <w:r w:rsidR="00136A19" w:rsidRPr="000224E9">
        <w:rPr>
          <w:rFonts w:ascii="Times New Roman" w:hAnsi="Times New Roman" w:cs="Times New Roman"/>
          <w:sz w:val="24"/>
          <w:szCs w:val="24"/>
          <w:highlight w:val="green"/>
        </w:rPr>
        <w:t xml:space="preserve"> Viet Nam</w:t>
      </w:r>
      <w:r w:rsidR="00A40BEB" w:rsidRPr="000224E9">
        <w:rPr>
          <w:rFonts w:ascii="Times New Roman" w:hAnsi="Times New Roman" w:cs="Times New Roman"/>
          <w:sz w:val="24"/>
          <w:szCs w:val="24"/>
          <w:highlight w:val="green"/>
          <w:lang w:val="vi-VN"/>
        </w:rPr>
        <w:t>, especially in wetlands</w:t>
      </w:r>
      <w:r w:rsidR="00136A19" w:rsidRPr="000224E9">
        <w:rPr>
          <w:rFonts w:ascii="Times New Roman" w:hAnsi="Times New Roman" w:cs="Times New Roman"/>
          <w:sz w:val="24"/>
          <w:szCs w:val="24"/>
          <w:highlight w:val="green"/>
        </w:rPr>
        <w:t xml:space="preserve">. In </w:t>
      </w:r>
      <w:r w:rsidR="009D0D51" w:rsidRPr="000224E9">
        <w:rPr>
          <w:rFonts w:ascii="Times New Roman" w:hAnsi="Times New Roman" w:cs="Times New Roman"/>
          <w:sz w:val="24"/>
          <w:szCs w:val="24"/>
          <w:highlight w:val="green"/>
        </w:rPr>
        <w:t>this study</w:t>
      </w:r>
      <w:r w:rsidR="00136A19" w:rsidRPr="000224E9">
        <w:rPr>
          <w:rFonts w:ascii="Times New Roman" w:hAnsi="Times New Roman" w:cs="Times New Roman"/>
          <w:sz w:val="24"/>
          <w:szCs w:val="24"/>
          <w:highlight w:val="green"/>
        </w:rPr>
        <w:t>,</w:t>
      </w:r>
      <w:r w:rsidR="00FC1A85" w:rsidRPr="000224E9">
        <w:rPr>
          <w:rFonts w:ascii="Times New Roman" w:hAnsi="Times New Roman" w:cs="Times New Roman"/>
          <w:sz w:val="24"/>
          <w:szCs w:val="24"/>
          <w:highlight w:val="green"/>
        </w:rPr>
        <w:t xml:space="preserve"> the biomass of </w:t>
      </w:r>
      <w:r w:rsidR="00FC1A85" w:rsidRPr="000224E9">
        <w:rPr>
          <w:rFonts w:ascii="Times New Roman" w:hAnsi="Times New Roman" w:cs="Times New Roman"/>
          <w:i/>
          <w:sz w:val="24"/>
          <w:szCs w:val="24"/>
          <w:highlight w:val="green"/>
        </w:rPr>
        <w:t xml:space="preserve">P. </w:t>
      </w:r>
      <w:proofErr w:type="spellStart"/>
      <w:r w:rsidR="00FC1A85" w:rsidRPr="000224E9">
        <w:rPr>
          <w:rFonts w:ascii="Times New Roman" w:hAnsi="Times New Roman" w:cs="Times New Roman"/>
          <w:i/>
          <w:sz w:val="24"/>
          <w:szCs w:val="24"/>
          <w:highlight w:val="green"/>
        </w:rPr>
        <w:t>australis</w:t>
      </w:r>
      <w:proofErr w:type="spellEnd"/>
      <w:r w:rsidR="00FC1A85" w:rsidRPr="000224E9">
        <w:rPr>
          <w:rFonts w:ascii="Times New Roman" w:hAnsi="Times New Roman" w:cs="Times New Roman"/>
          <w:i/>
          <w:sz w:val="24"/>
          <w:szCs w:val="24"/>
          <w:highlight w:val="green"/>
        </w:rPr>
        <w:t xml:space="preserve"> </w:t>
      </w:r>
      <w:r w:rsidR="001B4500" w:rsidRPr="000224E9">
        <w:rPr>
          <w:rFonts w:ascii="Times New Roman" w:eastAsia="Times New Roman" w:hAnsi="Times New Roman" w:cs="Times New Roman"/>
          <w:sz w:val="24"/>
          <w:szCs w:val="24"/>
          <w:highlight w:val="green"/>
          <w:lang w:eastAsia="ja-JP"/>
        </w:rPr>
        <w:t xml:space="preserve">modified with </w:t>
      </w:r>
      <w:proofErr w:type="spellStart"/>
      <w:r w:rsidR="001B4500" w:rsidRPr="000224E9">
        <w:rPr>
          <w:rFonts w:ascii="Times New Roman" w:eastAsia="Times New Roman" w:hAnsi="Times New Roman" w:cs="Times New Roman"/>
          <w:sz w:val="24"/>
          <w:szCs w:val="24"/>
          <w:highlight w:val="green"/>
          <w:lang w:eastAsia="ja-JP"/>
        </w:rPr>
        <w:t>NaOH</w:t>
      </w:r>
      <w:proofErr w:type="spellEnd"/>
      <w:r w:rsidR="000C76AC" w:rsidRPr="000224E9">
        <w:rPr>
          <w:rFonts w:ascii="Times New Roman" w:eastAsia="Times New Roman" w:hAnsi="Times New Roman" w:cs="Times New Roman"/>
          <w:sz w:val="24"/>
          <w:szCs w:val="24"/>
          <w:highlight w:val="green"/>
          <w:lang w:val="vi-VN" w:eastAsia="ja-JP"/>
        </w:rPr>
        <w:t xml:space="preserve"> </w:t>
      </w:r>
      <w:r w:rsidR="00FC1A85" w:rsidRPr="000224E9">
        <w:rPr>
          <w:rFonts w:ascii="Times New Roman" w:eastAsia="Times New Roman" w:hAnsi="Times New Roman" w:cs="Times New Roman"/>
          <w:sz w:val="24"/>
          <w:szCs w:val="24"/>
          <w:highlight w:val="green"/>
          <w:lang w:eastAsia="ja-JP"/>
        </w:rPr>
        <w:t>an</w:t>
      </w:r>
      <w:r w:rsidR="00FE1A35" w:rsidRPr="000224E9">
        <w:rPr>
          <w:rFonts w:ascii="Times New Roman" w:eastAsia="Times New Roman" w:hAnsi="Times New Roman" w:cs="Times New Roman"/>
          <w:sz w:val="24"/>
          <w:szCs w:val="24"/>
          <w:highlight w:val="green"/>
          <w:lang w:eastAsia="ja-JP"/>
        </w:rPr>
        <w:t xml:space="preserve">d </w:t>
      </w:r>
      <w:r w:rsidR="00632FC0" w:rsidRPr="000224E9">
        <w:rPr>
          <w:rFonts w:ascii="Times New Roman" w:eastAsia="Times New Roman" w:hAnsi="Times New Roman" w:cs="Times New Roman"/>
          <w:sz w:val="24"/>
          <w:szCs w:val="24"/>
          <w:highlight w:val="green"/>
          <w:lang w:eastAsia="ja-JP"/>
        </w:rPr>
        <w:t>followed by esterification using citric acid</w:t>
      </w:r>
      <w:r w:rsidR="00632FC0" w:rsidRPr="000224E9">
        <w:rPr>
          <w:rStyle w:val="Emphasis"/>
          <w:rFonts w:ascii="Times New Roman" w:eastAsia="Times New Roman" w:hAnsi="Times New Roman" w:cs="Times New Roman"/>
          <w:i w:val="0"/>
          <w:iCs w:val="0"/>
          <w:sz w:val="24"/>
          <w:szCs w:val="24"/>
          <w:highlight w:val="green"/>
          <w:lang w:eastAsia="ja-JP"/>
        </w:rPr>
        <w:t xml:space="preserve"> </w:t>
      </w:r>
      <w:r w:rsidR="000C76AC" w:rsidRPr="000224E9">
        <w:rPr>
          <w:rFonts w:ascii="Times New Roman" w:eastAsia="Times New Roman" w:hAnsi="Times New Roman" w:cs="Times New Roman"/>
          <w:sz w:val="24"/>
          <w:szCs w:val="24"/>
          <w:highlight w:val="green"/>
          <w:lang w:val="vi-VN" w:eastAsia="ja-JP"/>
        </w:rPr>
        <w:t>(</w:t>
      </w:r>
      <w:proofErr w:type="spellStart"/>
      <w:r w:rsidR="000C76AC" w:rsidRPr="000224E9">
        <w:rPr>
          <w:rFonts w:ascii="Times New Roman" w:eastAsia="Times New Roman" w:hAnsi="Times New Roman" w:cs="Times New Roman"/>
          <w:sz w:val="24"/>
          <w:szCs w:val="24"/>
          <w:highlight w:val="green"/>
          <w:lang w:eastAsia="ja-JP"/>
        </w:rPr>
        <w:t>NaOH</w:t>
      </w:r>
      <w:proofErr w:type="spellEnd"/>
      <w:r w:rsidR="000C76AC" w:rsidRPr="000224E9">
        <w:rPr>
          <w:rFonts w:ascii="Times New Roman" w:eastAsia="Times New Roman" w:hAnsi="Times New Roman" w:cs="Times New Roman"/>
          <w:sz w:val="24"/>
          <w:szCs w:val="24"/>
          <w:highlight w:val="green"/>
          <w:lang w:val="vi-VN" w:eastAsia="ja-JP"/>
        </w:rPr>
        <w:t>-</w:t>
      </w:r>
      <w:r w:rsidR="007517B0" w:rsidRPr="000224E9">
        <w:rPr>
          <w:rFonts w:ascii="Times New Roman" w:eastAsia="Times New Roman" w:hAnsi="Times New Roman" w:cs="Times New Roman"/>
          <w:sz w:val="24"/>
          <w:szCs w:val="24"/>
          <w:highlight w:val="green"/>
          <w:lang w:eastAsia="ja-JP"/>
        </w:rPr>
        <w:t>then</w:t>
      </w:r>
      <w:r w:rsidR="000C76AC" w:rsidRPr="000224E9">
        <w:rPr>
          <w:rFonts w:ascii="Times New Roman" w:eastAsia="Times New Roman" w:hAnsi="Times New Roman" w:cs="Times New Roman"/>
          <w:sz w:val="24"/>
          <w:szCs w:val="24"/>
          <w:highlight w:val="green"/>
          <w:lang w:val="vi-VN" w:eastAsia="ja-JP"/>
        </w:rPr>
        <w:t>-</w:t>
      </w:r>
      <w:r w:rsidR="000C76AC" w:rsidRPr="000224E9">
        <w:rPr>
          <w:rFonts w:ascii="Times New Roman" w:eastAsia="Times New Roman" w:hAnsi="Times New Roman" w:cs="Times New Roman"/>
          <w:sz w:val="24"/>
          <w:szCs w:val="24"/>
          <w:highlight w:val="green"/>
          <w:lang w:eastAsia="ja-JP"/>
        </w:rPr>
        <w:t xml:space="preserve">CA </w:t>
      </w:r>
      <w:r w:rsidR="000C76AC" w:rsidRPr="000224E9">
        <w:rPr>
          <w:rFonts w:ascii="Times New Roman" w:eastAsia="Times New Roman" w:hAnsi="Times New Roman" w:cs="Times New Roman"/>
          <w:sz w:val="24"/>
          <w:szCs w:val="24"/>
          <w:highlight w:val="green"/>
        </w:rPr>
        <w:t>treatment</w:t>
      </w:r>
      <w:r w:rsidR="000C76AC" w:rsidRPr="000224E9">
        <w:rPr>
          <w:rFonts w:ascii="Times New Roman" w:eastAsia="Times New Roman" w:hAnsi="Times New Roman" w:cs="Times New Roman"/>
          <w:sz w:val="24"/>
          <w:szCs w:val="24"/>
          <w:highlight w:val="green"/>
          <w:lang w:val="vi-VN"/>
        </w:rPr>
        <w:t>)</w:t>
      </w:r>
      <w:r w:rsidR="000C76AC" w:rsidRPr="000224E9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 </w:t>
      </w:r>
      <w:r w:rsidR="00EE46CC" w:rsidRPr="000224E9">
        <w:rPr>
          <w:rFonts w:ascii="Times New Roman" w:hAnsi="Times New Roman" w:cs="Times New Roman"/>
          <w:iCs/>
          <w:sz w:val="24"/>
          <w:szCs w:val="24"/>
          <w:highlight w:val="green"/>
        </w:rPr>
        <w:t>was investigated in</w:t>
      </w:r>
      <w:r w:rsidR="00EE46CC" w:rsidRPr="000224E9">
        <w:rPr>
          <w:rFonts w:ascii="Times New Roman" w:hAnsi="Times New Roman" w:cs="Times New Roman"/>
          <w:sz w:val="24"/>
          <w:szCs w:val="24"/>
          <w:highlight w:val="green"/>
        </w:rPr>
        <w:t xml:space="preserve"> </w:t>
      </w:r>
      <w:r w:rsidR="00336E4E" w:rsidRPr="000224E9">
        <w:rPr>
          <w:rFonts w:ascii="Times New Roman" w:hAnsi="Times New Roman" w:cs="Times New Roman"/>
          <w:sz w:val="24"/>
          <w:szCs w:val="24"/>
          <w:highlight w:val="green"/>
        </w:rPr>
        <w:t xml:space="preserve">adsorbing </w:t>
      </w:r>
      <w:r w:rsidR="00EE46CC" w:rsidRPr="000224E9">
        <w:rPr>
          <w:rFonts w:ascii="Times New Roman" w:hAnsi="Times New Roman" w:cs="Times New Roman"/>
          <w:sz w:val="24"/>
          <w:szCs w:val="24"/>
          <w:highlight w:val="green"/>
        </w:rPr>
        <w:t>MB</w:t>
      </w:r>
      <w:r w:rsidR="00FC1A85" w:rsidRPr="000224E9">
        <w:rPr>
          <w:rFonts w:ascii="Times New Roman" w:hAnsi="Times New Roman" w:cs="Times New Roman"/>
          <w:sz w:val="24"/>
          <w:szCs w:val="24"/>
          <w:highlight w:val="green"/>
        </w:rPr>
        <w:t xml:space="preserve"> from aqueous solutions. </w:t>
      </w:r>
      <w:r w:rsidR="00420542" w:rsidRPr="000224E9">
        <w:rPr>
          <w:rFonts w:ascii="Times New Roman" w:hAnsi="Times New Roman" w:cs="Times New Roman"/>
          <w:sz w:val="24"/>
          <w:szCs w:val="24"/>
          <w:highlight w:val="green"/>
        </w:rPr>
        <w:t>In addition, the effects of</w:t>
      </w:r>
      <w:r w:rsidR="0033383A" w:rsidRPr="000224E9">
        <w:rPr>
          <w:rFonts w:ascii="Times New Roman" w:hAnsi="Times New Roman" w:cs="Times New Roman"/>
          <w:sz w:val="24"/>
          <w:szCs w:val="24"/>
          <w:highlight w:val="green"/>
        </w:rPr>
        <w:t xml:space="preserve"> environmental parameters on</w:t>
      </w:r>
      <w:r w:rsidR="00420542" w:rsidRPr="000224E9">
        <w:rPr>
          <w:rFonts w:ascii="Times New Roman" w:hAnsi="Times New Roman" w:cs="Times New Roman"/>
          <w:sz w:val="24"/>
          <w:szCs w:val="24"/>
          <w:highlight w:val="green"/>
        </w:rPr>
        <w:t xml:space="preserve"> MB </w:t>
      </w:r>
      <w:r w:rsidR="0033383A" w:rsidRPr="000224E9">
        <w:rPr>
          <w:rFonts w:ascii="Times New Roman" w:hAnsi="Times New Roman" w:cs="Times New Roman"/>
          <w:sz w:val="24"/>
          <w:szCs w:val="24"/>
          <w:highlight w:val="green"/>
        </w:rPr>
        <w:t>a</w:t>
      </w:r>
      <w:r w:rsidR="0033383A" w:rsidRPr="000224E9">
        <w:rPr>
          <w:rFonts w:ascii="Times New Roman" w:hAnsi="Times New Roman" w:cs="Times New Roman"/>
          <w:sz w:val="24"/>
          <w:szCs w:val="24"/>
          <w:highlight w:val="green"/>
          <w:lang w:val="vi-VN"/>
        </w:rPr>
        <w:t>d</w:t>
      </w:r>
      <w:r w:rsidR="002C49DA" w:rsidRPr="000224E9">
        <w:rPr>
          <w:rFonts w:ascii="Times New Roman" w:hAnsi="Times New Roman" w:cs="Times New Roman"/>
          <w:sz w:val="24"/>
          <w:szCs w:val="24"/>
          <w:highlight w:val="green"/>
        </w:rPr>
        <w:t>sorption</w:t>
      </w:r>
      <w:r w:rsidR="0033383A" w:rsidRPr="000224E9">
        <w:rPr>
          <w:rFonts w:ascii="Times New Roman" w:hAnsi="Times New Roman" w:cs="Times New Roman"/>
          <w:sz w:val="24"/>
          <w:szCs w:val="24"/>
          <w:highlight w:val="green"/>
          <w:lang w:val="vi-VN"/>
        </w:rPr>
        <w:t xml:space="preserve"> by</w:t>
      </w:r>
      <w:r w:rsidR="00420542" w:rsidRPr="000224E9">
        <w:rPr>
          <w:rFonts w:ascii="Times New Roman" w:hAnsi="Times New Roman" w:cs="Times New Roman"/>
          <w:sz w:val="24"/>
          <w:szCs w:val="24"/>
          <w:highlight w:val="green"/>
        </w:rPr>
        <w:t xml:space="preserve"> raw and modified </w:t>
      </w:r>
      <w:r w:rsidR="0033383A" w:rsidRPr="000224E9">
        <w:rPr>
          <w:rFonts w:ascii="Times New Roman" w:hAnsi="Times New Roman" w:cs="Times New Roman"/>
          <w:sz w:val="24"/>
          <w:szCs w:val="24"/>
          <w:highlight w:val="green"/>
        </w:rPr>
        <w:t>a</w:t>
      </w:r>
      <w:r w:rsidR="0033383A" w:rsidRPr="000224E9">
        <w:rPr>
          <w:rFonts w:ascii="Times New Roman" w:hAnsi="Times New Roman" w:cs="Times New Roman"/>
          <w:sz w:val="24"/>
          <w:szCs w:val="24"/>
          <w:highlight w:val="green"/>
          <w:lang w:val="vi-VN"/>
        </w:rPr>
        <w:t>d</w:t>
      </w:r>
      <w:r w:rsidR="002C49DA" w:rsidRPr="000224E9">
        <w:rPr>
          <w:rFonts w:ascii="Times New Roman" w:hAnsi="Times New Roman" w:cs="Times New Roman"/>
          <w:sz w:val="24"/>
          <w:szCs w:val="24"/>
          <w:highlight w:val="green"/>
        </w:rPr>
        <w:t>sorbent</w:t>
      </w:r>
      <w:r w:rsidR="00420542" w:rsidRPr="000224E9">
        <w:rPr>
          <w:rFonts w:ascii="Times New Roman" w:hAnsi="Times New Roman" w:cs="Times New Roman"/>
          <w:sz w:val="24"/>
          <w:szCs w:val="24"/>
          <w:highlight w:val="green"/>
        </w:rPr>
        <w:t>s were evaluated.</w:t>
      </w:r>
    </w:p>
    <w:p w14:paraId="64E31C22" w14:textId="77777777" w:rsidR="00420542" w:rsidRPr="00FA766B" w:rsidRDefault="00420542" w:rsidP="00C85D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7BB3557" w14:textId="77777777" w:rsidR="00420542" w:rsidRPr="00FA766B" w:rsidRDefault="00420542" w:rsidP="00C85D0B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A766B">
        <w:rPr>
          <w:rFonts w:ascii="Times New Roman" w:hAnsi="Times New Roman" w:cs="Times New Roman"/>
          <w:b/>
          <w:sz w:val="24"/>
          <w:szCs w:val="24"/>
        </w:rPr>
        <w:t>2</w:t>
      </w:r>
      <w:r w:rsidR="00B379F6" w:rsidRPr="00FA766B">
        <w:rPr>
          <w:rFonts w:ascii="Times New Roman" w:hAnsi="Times New Roman" w:cs="Times New Roman"/>
          <w:b/>
          <w:sz w:val="24"/>
          <w:szCs w:val="24"/>
        </w:rPr>
        <w:t>.</w:t>
      </w:r>
      <w:r w:rsidRPr="00FA766B">
        <w:rPr>
          <w:rFonts w:ascii="Times New Roman" w:hAnsi="Times New Roman" w:cs="Times New Roman"/>
          <w:b/>
          <w:sz w:val="24"/>
          <w:szCs w:val="24"/>
        </w:rPr>
        <w:t xml:space="preserve"> Materials and Methods</w:t>
      </w:r>
    </w:p>
    <w:p w14:paraId="63FA4782" w14:textId="77777777" w:rsidR="00420542" w:rsidRPr="00FA766B" w:rsidRDefault="00420542" w:rsidP="00C85D0B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A766B">
        <w:rPr>
          <w:rFonts w:ascii="Times New Roman" w:hAnsi="Times New Roman" w:cs="Times New Roman"/>
          <w:b/>
          <w:sz w:val="24"/>
          <w:szCs w:val="24"/>
        </w:rPr>
        <w:t>2.1</w:t>
      </w:r>
      <w:r w:rsidR="00B379F6" w:rsidRPr="00FA766B">
        <w:rPr>
          <w:rFonts w:ascii="Times New Roman" w:hAnsi="Times New Roman" w:cs="Times New Roman"/>
          <w:b/>
          <w:sz w:val="24"/>
          <w:szCs w:val="24"/>
        </w:rPr>
        <w:t>.</w:t>
      </w:r>
      <w:r w:rsidRPr="00FA766B">
        <w:rPr>
          <w:rFonts w:ascii="Times New Roman" w:hAnsi="Times New Roman" w:cs="Times New Roman"/>
          <w:b/>
          <w:sz w:val="24"/>
          <w:szCs w:val="24"/>
        </w:rPr>
        <w:t xml:space="preserve"> Chemicals and materials</w:t>
      </w:r>
    </w:p>
    <w:p w14:paraId="13963EA4" w14:textId="3A37B76B" w:rsidR="00056C18" w:rsidRPr="00FA766B" w:rsidRDefault="00420542" w:rsidP="00C85D0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</w:rPr>
        <w:t>Citric acid (HOC(COOH)(CH</w:t>
      </w:r>
      <w:r w:rsidRPr="00FA766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FA766B">
        <w:rPr>
          <w:rFonts w:ascii="Times New Roman" w:hAnsi="Times New Roman" w:cs="Times New Roman"/>
          <w:sz w:val="24"/>
          <w:szCs w:val="24"/>
        </w:rPr>
        <w:t>COOH)</w:t>
      </w:r>
      <w:r w:rsidRPr="00FA766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FA766B">
        <w:rPr>
          <w:rFonts w:ascii="Times New Roman" w:hAnsi="Times New Roman" w:cs="Times New Roman"/>
          <w:sz w:val="24"/>
          <w:szCs w:val="24"/>
        </w:rPr>
        <w:t>, ≥ 99.5%), sodium hypophosphite monohydrate (NaH</w:t>
      </w:r>
      <w:r w:rsidRPr="00FA766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FA766B">
        <w:rPr>
          <w:rFonts w:ascii="Times New Roman" w:hAnsi="Times New Roman" w:cs="Times New Roman"/>
          <w:sz w:val="24"/>
          <w:szCs w:val="24"/>
        </w:rPr>
        <w:t>PO</w:t>
      </w:r>
      <w:r w:rsidRPr="00FA766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FA766B">
        <w:rPr>
          <w:rFonts w:ascii="Times New Roman" w:hAnsi="Times New Roman" w:cs="Times New Roman"/>
          <w:sz w:val="24"/>
          <w:szCs w:val="24"/>
        </w:rPr>
        <w:t>.H</w:t>
      </w:r>
      <w:r w:rsidRPr="00FA766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FA766B">
        <w:rPr>
          <w:rFonts w:ascii="Times New Roman" w:hAnsi="Times New Roman" w:cs="Times New Roman"/>
          <w:sz w:val="24"/>
          <w:szCs w:val="24"/>
        </w:rPr>
        <w:t>O, ≥ 99.5%), sodium hydroxide (</w:t>
      </w:r>
      <w:proofErr w:type="spellStart"/>
      <w:r w:rsidRPr="00FA766B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Pr="00FA766B">
        <w:rPr>
          <w:rFonts w:ascii="Times New Roman" w:hAnsi="Times New Roman" w:cs="Times New Roman"/>
          <w:sz w:val="24"/>
          <w:szCs w:val="24"/>
        </w:rPr>
        <w:t>, ≥ 97%), hydrochloric acid (</w:t>
      </w:r>
      <w:proofErr w:type="spellStart"/>
      <w:r w:rsidRPr="00FA766B">
        <w:rPr>
          <w:rFonts w:ascii="Times New Roman" w:hAnsi="Times New Roman" w:cs="Times New Roman"/>
          <w:sz w:val="24"/>
          <w:szCs w:val="24"/>
        </w:rPr>
        <w:t>HCl</w:t>
      </w:r>
      <w:proofErr w:type="spellEnd"/>
      <w:r w:rsidRPr="00FA766B">
        <w:rPr>
          <w:rFonts w:ascii="Times New Roman" w:hAnsi="Times New Roman" w:cs="Times New Roman"/>
          <w:sz w:val="24"/>
          <w:szCs w:val="24"/>
        </w:rPr>
        <w:t>, 37%), sodium chloride (</w:t>
      </w:r>
      <w:proofErr w:type="spellStart"/>
      <w:r w:rsidRPr="00FA766B">
        <w:rPr>
          <w:rFonts w:ascii="Times New Roman" w:hAnsi="Times New Roman" w:cs="Times New Roman"/>
          <w:sz w:val="24"/>
          <w:szCs w:val="24"/>
        </w:rPr>
        <w:t>NaCl</w:t>
      </w:r>
      <w:proofErr w:type="spellEnd"/>
      <w:r w:rsidRPr="00FA766B">
        <w:rPr>
          <w:rFonts w:ascii="Times New Roman" w:hAnsi="Times New Roman" w:cs="Times New Roman"/>
          <w:sz w:val="24"/>
          <w:szCs w:val="24"/>
        </w:rPr>
        <w:t>, ≥ 99.5%), and MB (C</w:t>
      </w:r>
      <w:r w:rsidRPr="00FA766B">
        <w:rPr>
          <w:rFonts w:ascii="Times New Roman" w:hAnsi="Times New Roman" w:cs="Times New Roman"/>
          <w:sz w:val="24"/>
          <w:szCs w:val="24"/>
          <w:vertAlign w:val="subscript"/>
        </w:rPr>
        <w:t>16</w:t>
      </w:r>
      <w:r w:rsidRPr="00FA766B">
        <w:rPr>
          <w:rFonts w:ascii="Times New Roman" w:hAnsi="Times New Roman" w:cs="Times New Roman"/>
          <w:sz w:val="24"/>
          <w:szCs w:val="24"/>
        </w:rPr>
        <w:t>H</w:t>
      </w:r>
      <w:r w:rsidRPr="00FA766B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FA766B">
        <w:rPr>
          <w:rFonts w:ascii="Times New Roman" w:hAnsi="Times New Roman" w:cs="Times New Roman"/>
          <w:sz w:val="24"/>
          <w:szCs w:val="24"/>
        </w:rPr>
        <w:t>N</w:t>
      </w:r>
      <w:r w:rsidRPr="00FA766B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FA766B">
        <w:rPr>
          <w:rFonts w:ascii="Times New Roman" w:hAnsi="Times New Roman" w:cs="Times New Roman"/>
          <w:sz w:val="24"/>
          <w:szCs w:val="24"/>
        </w:rPr>
        <w:t xml:space="preserve">SCl, 99.5%) were purchased from Sigma-Aldrich. </w:t>
      </w:r>
      <w:r w:rsidR="003D35E5" w:rsidRPr="00FA766B">
        <w:rPr>
          <w:rFonts w:ascii="Times New Roman" w:hAnsi="Times New Roman" w:cs="Times New Roman"/>
          <w:sz w:val="24"/>
          <w:szCs w:val="24"/>
          <w:lang w:val="vi-VN"/>
        </w:rPr>
        <w:t>Then,</w:t>
      </w:r>
      <w:r w:rsidRPr="00FA766B">
        <w:rPr>
          <w:rFonts w:ascii="Times New Roman" w:hAnsi="Times New Roman" w:cs="Times New Roman"/>
          <w:sz w:val="24"/>
          <w:szCs w:val="24"/>
        </w:rPr>
        <w:t xml:space="preserve"> MB was diluted with double-distilled water to a range of 125–300 mg/L. The pH was adjusted using </w:t>
      </w:r>
      <w:proofErr w:type="spellStart"/>
      <w:r w:rsidRPr="00FA766B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Pr="00FA766B">
        <w:rPr>
          <w:rFonts w:ascii="Times New Roman" w:hAnsi="Times New Roman" w:cs="Times New Roman"/>
          <w:sz w:val="24"/>
          <w:szCs w:val="24"/>
        </w:rPr>
        <w:t xml:space="preserve"> (0.1 M) and </w:t>
      </w:r>
      <w:proofErr w:type="spellStart"/>
      <w:r w:rsidRPr="00FA766B">
        <w:rPr>
          <w:rFonts w:ascii="Times New Roman" w:hAnsi="Times New Roman" w:cs="Times New Roman"/>
          <w:sz w:val="24"/>
          <w:szCs w:val="24"/>
        </w:rPr>
        <w:t>HCl</w:t>
      </w:r>
      <w:proofErr w:type="spellEnd"/>
      <w:r w:rsidRPr="00FA766B">
        <w:rPr>
          <w:rFonts w:ascii="Times New Roman" w:hAnsi="Times New Roman" w:cs="Times New Roman"/>
          <w:sz w:val="24"/>
          <w:szCs w:val="24"/>
        </w:rPr>
        <w:t xml:space="preserve"> (0.1 M).</w:t>
      </w:r>
    </w:p>
    <w:p w14:paraId="05EDC916" w14:textId="64360950" w:rsidR="00420542" w:rsidRPr="00FA766B" w:rsidRDefault="00C23AB0" w:rsidP="00C85D0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P.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australis</w:t>
      </w:r>
      <w:proofErr w:type="spellEnd"/>
      <w:r w:rsidR="003D35E5" w:rsidRPr="00FA766B">
        <w:rPr>
          <w:rFonts w:ascii="Times New Roman" w:eastAsia="Times New Roman" w:hAnsi="Times New Roman" w:cs="Times New Roman"/>
          <w:i/>
          <w:sz w:val="24"/>
          <w:szCs w:val="24"/>
          <w:lang w:val="vi-VN"/>
        </w:rPr>
        <w:t xml:space="preserve"> </w:t>
      </w:r>
      <w:r w:rsidR="003D35E5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samples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D35E5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were collected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from a wetland in D</w:t>
      </w:r>
      <w:r w:rsidR="003D35E5" w:rsidRPr="00FA766B">
        <w:rPr>
          <w:rFonts w:ascii="Times New Roman" w:eastAsia="Times New Roman" w:hAnsi="Times New Roman" w:cs="Times New Roman"/>
          <w:sz w:val="24"/>
          <w:szCs w:val="24"/>
        </w:rPr>
        <w:t xml:space="preserve">ong </w:t>
      </w:r>
      <w:proofErr w:type="spellStart"/>
      <w:r w:rsidR="003D35E5" w:rsidRPr="00FA766B">
        <w:rPr>
          <w:rFonts w:ascii="Times New Roman" w:eastAsia="Times New Roman" w:hAnsi="Times New Roman" w:cs="Times New Roman"/>
          <w:sz w:val="24"/>
          <w:szCs w:val="24"/>
        </w:rPr>
        <w:t>Thap</w:t>
      </w:r>
      <w:proofErr w:type="spellEnd"/>
      <w:r w:rsidR="003D35E5" w:rsidRPr="00FA766B">
        <w:rPr>
          <w:rFonts w:ascii="Times New Roman" w:eastAsia="Times New Roman" w:hAnsi="Times New Roman" w:cs="Times New Roman"/>
          <w:sz w:val="24"/>
          <w:szCs w:val="24"/>
        </w:rPr>
        <w:t xml:space="preserve"> province, Vietnam</w:t>
      </w:r>
      <w:r w:rsidR="003D35E5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and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cleaned with tap water to remove dirt and other impurities adhered to their surfaces. Th</w:t>
      </w:r>
      <w:r w:rsidR="003D35E5" w:rsidRPr="00FA766B">
        <w:rPr>
          <w:rFonts w:ascii="Times New Roman" w:eastAsia="Times New Roman" w:hAnsi="Times New Roman" w:cs="Times New Roman"/>
          <w:sz w:val="24"/>
          <w:szCs w:val="24"/>
        </w:rPr>
        <w:t>e plant stems were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dried under the sun</w:t>
      </w:r>
      <w:r w:rsidR="003D35E5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light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for </w:t>
      </w:r>
      <w:r w:rsidR="003D35E5" w:rsidRPr="00FA766B">
        <w:rPr>
          <w:rFonts w:ascii="Times New Roman" w:eastAsia="Times New Roman" w:hAnsi="Times New Roman" w:cs="Times New Roman"/>
          <w:sz w:val="24"/>
          <w:szCs w:val="24"/>
        </w:rPr>
        <w:t xml:space="preserve">four days </w:t>
      </w:r>
      <w:r w:rsidR="00C2316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prior to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being finely ground to approximately 1–2 mm sizes. The obtained biomass was rinsed with distilled water and dried in a vacuum oven at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70 °C to a constant weight. The product was stored in a desiccator and used as raw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P.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australis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biomass (RPB).</w:t>
      </w:r>
    </w:p>
    <w:p w14:paraId="7CCBF6A8" w14:textId="77777777" w:rsidR="00420542" w:rsidRPr="00FA766B" w:rsidRDefault="00420542" w:rsidP="00C85D0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>2.2</w:t>
      </w:r>
      <w:r w:rsidR="00B379F6"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Chemical modifications of </w:t>
      </w:r>
      <w:r w:rsidR="00C23AB0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P. </w:t>
      </w:r>
      <w:proofErr w:type="spellStart"/>
      <w:r w:rsidR="00C23AB0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australis</w:t>
      </w:r>
      <w:proofErr w:type="spellEnd"/>
      <w:r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biomass </w:t>
      </w:r>
    </w:p>
    <w:p w14:paraId="37C29221" w14:textId="45F9DBE0" w:rsidR="00420542" w:rsidRPr="00FA766B" w:rsidRDefault="00420542" w:rsidP="00C85D0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RPB (5 g) was added to a 250 mL glass beaker containing 100 mL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NaOH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(0.5 M). The solution was stirred at 60 °C and 400 rpm using a magnetic bar for 5 h. </w:t>
      </w:r>
      <w:r w:rsidR="00C801C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After that, 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he biomass was collected and cleaned with distilled water until the pH of the solution was 7.0. The product was then dried in a </w:t>
      </w:r>
      <w:r w:rsidR="00C801C2" w:rsidRPr="00FA766B">
        <w:rPr>
          <w:rFonts w:ascii="Times New Roman" w:eastAsia="Times New Roman" w:hAnsi="Times New Roman" w:cs="Times New Roman"/>
          <w:sz w:val="24"/>
          <w:szCs w:val="24"/>
        </w:rPr>
        <w:t xml:space="preserve">vacuum oven at 60 °C for 12 h </w:t>
      </w:r>
      <w:r w:rsidR="00C801C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until it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yield</w:t>
      </w:r>
      <w:r w:rsidR="00C801C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ed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an </w:t>
      </w:r>
      <w:r w:rsidR="0033383A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33383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sorbent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. The biomass modified with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NaOH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was designa</w:t>
      </w:r>
      <w:r w:rsidR="00C801C2" w:rsidRPr="00FA766B">
        <w:rPr>
          <w:rFonts w:ascii="Times New Roman" w:eastAsia="Times New Roman" w:hAnsi="Times New Roman" w:cs="Times New Roman"/>
          <w:sz w:val="24"/>
          <w:szCs w:val="24"/>
        </w:rPr>
        <w:t>ted as S-RPB</w:t>
      </w:r>
      <w:r w:rsidR="008D563B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, which</w:t>
      </w:r>
      <w:r w:rsidR="008D563B" w:rsidRPr="00FA766B">
        <w:rPr>
          <w:rFonts w:ascii="Times New Roman" w:eastAsia="Times New Roman" w:hAnsi="Times New Roman" w:cs="Times New Roman"/>
          <w:sz w:val="24"/>
          <w:szCs w:val="24"/>
        </w:rPr>
        <w:t xml:space="preserve"> was further denatured </w:t>
      </w:r>
      <w:r w:rsidR="008D563B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with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 </w:t>
      </w:r>
      <w:r w:rsidR="008D563B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50-mL (0.1 M) </w:t>
      </w:r>
      <w:r w:rsidR="008D563B" w:rsidRPr="00FA766B">
        <w:rPr>
          <w:rFonts w:ascii="Times New Roman" w:eastAsia="Times New Roman" w:hAnsi="Times New Roman" w:cs="Times New Roman"/>
          <w:sz w:val="24"/>
          <w:szCs w:val="24"/>
        </w:rPr>
        <w:t>CA solution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added to a 2.0 g S-RPB. </w:t>
      </w:r>
      <w:r w:rsidR="0033383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Then,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NaH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PO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.H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O (2.65 g), used as a catalyst, was added to the solution. The biomass was collected after stirring at 60 °C and 400 rpm using a magnetic bar for 5 h. </w:t>
      </w:r>
      <w:r w:rsidR="008D563B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After that, it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was soaked in 50 mL distilled water s</w:t>
      </w:r>
      <w:r w:rsidR="008D563B" w:rsidRPr="00FA766B">
        <w:rPr>
          <w:rFonts w:ascii="Times New Roman" w:eastAsia="Times New Roman" w:hAnsi="Times New Roman" w:cs="Times New Roman"/>
          <w:sz w:val="24"/>
          <w:szCs w:val="24"/>
        </w:rPr>
        <w:t xml:space="preserve">everal times until the pH </w:t>
      </w:r>
      <w:r w:rsidR="008D563B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reached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C689D" w:rsidRPr="00FA766B">
        <w:rPr>
          <w:rFonts w:ascii="Times New Roman" w:eastAsia="Times New Roman" w:hAnsi="Times New Roman" w:cs="Times New Roman"/>
          <w:sz w:val="24"/>
          <w:szCs w:val="24"/>
        </w:rPr>
        <w:t xml:space="preserve">7.0, and </w:t>
      </w:r>
      <w:r w:rsidR="005C689D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then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was dried at 60 °</w:t>
      </w:r>
      <w:r w:rsidR="0033383A" w:rsidRPr="00FA766B">
        <w:rPr>
          <w:rFonts w:ascii="Times New Roman" w:eastAsia="Times New Roman" w:hAnsi="Times New Roman" w:cs="Times New Roman"/>
          <w:sz w:val="24"/>
          <w:szCs w:val="24"/>
        </w:rPr>
        <w:t>C for 12 h, and subsequently</w:t>
      </w:r>
      <w:r w:rsidR="005C689D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arriving at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140 °C for 3 h. The second modified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33383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was designated as SA-RPB.</w:t>
      </w:r>
    </w:p>
    <w:p w14:paraId="3E6CC2A5" w14:textId="77777777" w:rsidR="00420542" w:rsidRPr="00FA766B" w:rsidRDefault="00420542" w:rsidP="00C85D0B">
      <w:pPr>
        <w:tabs>
          <w:tab w:val="left" w:pos="0"/>
          <w:tab w:val="left" w:pos="426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>2.3</w:t>
      </w:r>
      <w:r w:rsidR="00B379F6" w:rsidRPr="00FA766B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 xml:space="preserve"> Characterization of materials</w:t>
      </w:r>
    </w:p>
    <w:p w14:paraId="6D7418CB" w14:textId="6A6FF8C7" w:rsidR="00420542" w:rsidRPr="00FA766B" w:rsidRDefault="00EE7743" w:rsidP="00245AED">
      <w:pPr>
        <w:tabs>
          <w:tab w:val="left" w:pos="0"/>
          <w:tab w:val="left" w:pos="567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lignocellulosic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composition before and after </w:t>
      </w:r>
      <w:r w:rsidR="0033383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being </w:t>
      </w:r>
      <w:proofErr w:type="spellStart"/>
      <w:r w:rsidR="0033383A" w:rsidRPr="00FA766B">
        <w:rPr>
          <w:rFonts w:ascii="Times New Roman" w:eastAsia="Times New Roman" w:hAnsi="Times New Roman" w:cs="Times New Roman"/>
          <w:sz w:val="24"/>
          <w:szCs w:val="24"/>
        </w:rPr>
        <w:t>modifi</w:t>
      </w:r>
      <w:proofErr w:type="spellEnd"/>
      <w:r w:rsidR="0033383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ed</w:t>
      </w:r>
      <w:r w:rsidR="006275B6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(as mentioned above)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was determined according to the National Renewable Energy Laboratory (NREL) compositional analysis procedure.</w:t>
      </w:r>
      <w:r w:rsidR="008F655A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30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C, H, N, S, and O contents of the materials were analyzed using a CHNS-O Elemental Analyzer (Thermo, Flash EA1112, USA). </w:t>
      </w:r>
      <w:r w:rsidR="006275B6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Also, </w:t>
      </w:r>
      <w:r w:rsidR="002E02CB" w:rsidRPr="00FA766B">
        <w:rPr>
          <w:rFonts w:ascii="Times New Roman" w:eastAsia="Times New Roman" w:hAnsi="Times New Roman" w:cs="Times New Roman"/>
          <w:sz w:val="24"/>
          <w:szCs w:val="24"/>
        </w:rPr>
        <w:t>the products</w:t>
      </w:r>
      <w:r w:rsidR="006275B6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’ </w:t>
      </w:r>
      <w:r w:rsidR="006275B6" w:rsidRPr="00FA766B">
        <w:rPr>
          <w:rFonts w:ascii="Times New Roman" w:eastAsia="Times New Roman" w:hAnsi="Times New Roman" w:cs="Times New Roman"/>
          <w:sz w:val="24"/>
          <w:szCs w:val="24"/>
        </w:rPr>
        <w:t xml:space="preserve">XRD </w:t>
      </w:r>
      <w:r w:rsidR="002E02CB" w:rsidRPr="00FA766B">
        <w:rPr>
          <w:rFonts w:ascii="Times New Roman" w:eastAsia="Times New Roman" w:hAnsi="Times New Roman" w:cs="Times New Roman"/>
          <w:sz w:val="24"/>
          <w:szCs w:val="24"/>
        </w:rPr>
        <w:t>was performed</w:t>
      </w:r>
      <w:r w:rsidR="002E02CB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by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a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MiniFlex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600 diffractometer (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Rigaku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, Japan) with a radiation source of Cu Kα, λ = 0.15406 nm. The scanned angle (2θ values) ranged between 5° and 80° with a step size of 0.01°.</w:t>
      </w:r>
      <w:r w:rsidR="00EF4F8B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6275B6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6275B6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6275B6" w:rsidRPr="00FA766B">
        <w:rPr>
          <w:rFonts w:ascii="Times New Roman" w:eastAsia="Times New Roman" w:hAnsi="Times New Roman" w:cs="Times New Roman"/>
          <w:sz w:val="24"/>
          <w:szCs w:val="24"/>
        </w:rPr>
        <w:t>sorbents</w:t>
      </w:r>
      <w:r w:rsidR="006275B6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’ </w:t>
      </w:r>
      <w:r w:rsidR="006275B6" w:rsidRPr="00FA766B">
        <w:rPr>
          <w:rFonts w:ascii="Times New Roman" w:eastAsia="Times New Roman" w:hAnsi="Times New Roman" w:cs="Times New Roman"/>
          <w:sz w:val="24"/>
          <w:szCs w:val="24"/>
        </w:rPr>
        <w:t>surface morphology</w:t>
      </w:r>
      <w:r w:rsidR="002E02CB" w:rsidRPr="00FA766B">
        <w:rPr>
          <w:rFonts w:ascii="Times New Roman" w:eastAsia="Times New Roman" w:hAnsi="Times New Roman" w:cs="Times New Roman"/>
          <w:sz w:val="24"/>
          <w:szCs w:val="24"/>
        </w:rPr>
        <w:t xml:space="preserve"> was scanned </w:t>
      </w:r>
      <w:r w:rsidR="002E02CB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under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scanning electron microscopy (SEM) technique (FEI-SEM NOVA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NanoSEM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450-USA). </w:t>
      </w:r>
      <w:r w:rsidR="006275B6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Meanwhile, </w:t>
      </w:r>
      <w:r w:rsidR="006275B6" w:rsidRPr="00FA766B">
        <w:rPr>
          <w:rFonts w:ascii="Times New Roman" w:eastAsia="Times New Roman" w:hAnsi="Times New Roman" w:cs="Times New Roman"/>
          <w:sz w:val="24"/>
          <w:szCs w:val="24"/>
        </w:rPr>
        <w:t>the samples</w:t>
      </w:r>
      <w:r w:rsidR="006275B6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’</w:t>
      </w:r>
      <w:r w:rsidR="006275B6" w:rsidRPr="00FA766B">
        <w:rPr>
          <w:rFonts w:ascii="Times New Roman" w:eastAsia="Times New Roman" w:hAnsi="Times New Roman" w:cs="Times New Roman"/>
          <w:sz w:val="24"/>
          <w:szCs w:val="24"/>
        </w:rPr>
        <w:t xml:space="preserve"> FTIR spectra</w:t>
      </w:r>
      <w:r w:rsidR="002E02CB" w:rsidRPr="00FA766B">
        <w:rPr>
          <w:rFonts w:ascii="Times New Roman" w:eastAsia="Times New Roman" w:hAnsi="Times New Roman" w:cs="Times New Roman"/>
          <w:sz w:val="24"/>
          <w:szCs w:val="24"/>
        </w:rPr>
        <w:t xml:space="preserve"> were recorded</w:t>
      </w:r>
      <w:r w:rsidR="002E02CB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by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an Infrared Affinity-1</w:t>
      </w:r>
      <w:r w:rsidR="002E02CB" w:rsidRPr="00FA766B">
        <w:rPr>
          <w:rFonts w:ascii="Times New Roman" w:eastAsia="Times New Roman" w:hAnsi="Times New Roman" w:cs="Times New Roman"/>
          <w:sz w:val="24"/>
          <w:szCs w:val="24"/>
        </w:rPr>
        <w:t>S spectrophotometer (Shimadzu)</w:t>
      </w:r>
      <w:r w:rsidR="006275B6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and</w:t>
      </w:r>
      <w:r w:rsidR="002E02CB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2E02CB" w:rsidRPr="00FA766B">
        <w:rPr>
          <w:rFonts w:ascii="Times New Roman" w:eastAsia="Times New Roman" w:hAnsi="Times New Roman" w:cs="Times New Roman"/>
          <w:sz w:val="24"/>
          <w:szCs w:val="24"/>
        </w:rPr>
        <w:t>BET was determined</w:t>
      </w:r>
      <w:r w:rsidR="002E02CB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by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260B2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3260B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–desorption isotherms at liquid nitrogen temperature (77 K) using a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Quantachrome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TriStar 3000 V6.07A 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absorption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instrument. </w:t>
      </w:r>
    </w:p>
    <w:p w14:paraId="19E81052" w14:textId="77777777" w:rsidR="00420542" w:rsidRPr="00FA766B" w:rsidRDefault="00420542" w:rsidP="00C85D0B">
      <w:pPr>
        <w:tabs>
          <w:tab w:val="left" w:pos="0"/>
          <w:tab w:val="left" w:pos="426"/>
        </w:tabs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</w:p>
    <w:p w14:paraId="76C6D4E8" w14:textId="77777777" w:rsidR="00420542" w:rsidRPr="00FA766B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>2.4</w:t>
      </w:r>
      <w:r w:rsidR="00B379F6" w:rsidRPr="00FA766B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 xml:space="preserve"> Determination of point of zero charge (</w:t>
      </w:r>
      <w:proofErr w:type="spellStart"/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>pH</w:t>
      </w:r>
      <w:r w:rsidRPr="00FA766B">
        <w:rPr>
          <w:rFonts w:ascii="Times New Roman" w:eastAsia="Times New Roman" w:hAnsi="Times New Roman" w:cs="Times New Roman"/>
          <w:b/>
          <w:sz w:val="24"/>
          <w:szCs w:val="24"/>
          <w:vertAlign w:val="subscript"/>
        </w:rPr>
        <w:t>PZC</w:t>
      </w:r>
      <w:proofErr w:type="spellEnd"/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 xml:space="preserve">) </w:t>
      </w:r>
    </w:p>
    <w:p w14:paraId="44E2AE2F" w14:textId="6090AF34" w:rsidR="00420542" w:rsidRPr="00FA766B" w:rsidRDefault="00EE7743" w:rsidP="00C85D0B">
      <w:pPr>
        <w:tabs>
          <w:tab w:val="left" w:pos="0"/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The pH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PZC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of the</w:t>
      </w:r>
      <w:r w:rsidR="00B30F6F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3260B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sorbent</w:t>
      </w:r>
      <w:r w:rsidR="00B30F6F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 was determined </w:t>
      </w:r>
      <w:r w:rsidR="00EF4F8B" w:rsidRPr="00FA766B">
        <w:rPr>
          <w:rFonts w:ascii="Times New Roman" w:eastAsia="Times New Roman" w:hAnsi="Times New Roman" w:cs="Times New Roman"/>
          <w:sz w:val="24"/>
          <w:szCs w:val="24"/>
        </w:rPr>
        <w:t>using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the pH drift method described in a previous study.</w:t>
      </w:r>
      <w:r w:rsidR="008F655A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31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Forty-five milliliters of 0.5 M NaCl with pH values </w:t>
      </w:r>
      <w:r w:rsidR="009352C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were adjusted from 2 to 12 by either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0.1 M NaOH or 0.1 M HCl solution. </w:t>
      </w:r>
      <w:r w:rsidR="009352C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Then, d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istilled water (50 mL) was added, and the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lastRenderedPageBreak/>
        <w:t>pH value</w:t>
      </w:r>
      <w:r w:rsidR="009352C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 were readjusted, </w:t>
      </w:r>
      <w:r w:rsidR="008206CC" w:rsidRPr="00FA766B">
        <w:rPr>
          <w:rFonts w:ascii="Times New Roman" w:eastAsia="Times New Roman" w:hAnsi="Times New Roman" w:cs="Times New Roman"/>
          <w:sz w:val="24"/>
          <w:szCs w:val="24"/>
        </w:rPr>
        <w:t xml:space="preserve">closely </w:t>
      </w:r>
      <w:r w:rsidR="00842E9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noting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the initial pH (pH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i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). Next,</w:t>
      </w:r>
      <w:r w:rsidR="009352C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an </w:t>
      </w:r>
      <w:r w:rsidR="003260B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obtained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adsorbent</w:t>
      </w:r>
      <w:r w:rsidR="003260B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9352C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was </w:t>
      </w:r>
      <w:r w:rsidR="00EF4F8B" w:rsidRPr="00FA766B">
        <w:rPr>
          <w:rFonts w:ascii="Times New Roman" w:eastAsia="Times New Roman" w:hAnsi="Times New Roman" w:cs="Times New Roman"/>
          <w:sz w:val="24"/>
          <w:szCs w:val="24"/>
        </w:rPr>
        <w:t>added to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each flask at 1.0 g/L, incubated at 180 rpm using a magnetic stir bar for 24 h at room temperature (~30 °C). The differences in the pH (ΔpH) values between the initial pH and final pH (pH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f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) (ΔpH = pH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i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– pH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f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) were plotted against pH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i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. The points of intersection of the curve with the abscissa at which ΔpH is equal to zero were presented as the pH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PZC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7411C1D" w14:textId="77777777" w:rsidR="00420542" w:rsidRPr="00FA766B" w:rsidRDefault="00420542" w:rsidP="00C85D0B">
      <w:pPr>
        <w:tabs>
          <w:tab w:val="left" w:pos="0"/>
          <w:tab w:val="left" w:pos="426"/>
        </w:tabs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</w:p>
    <w:p w14:paraId="27E0529D" w14:textId="20832E8D" w:rsidR="00420542" w:rsidRPr="00FA766B" w:rsidRDefault="00420542" w:rsidP="00C85D0B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>2.5</w:t>
      </w:r>
      <w:r w:rsidR="00B379F6"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</w:t>
      </w:r>
      <w:r w:rsidR="003260B2"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>A</w:t>
      </w:r>
      <w:r w:rsidR="003260B2" w:rsidRPr="00FA766B">
        <w:rPr>
          <w:rFonts w:ascii="Times New Roman" w:eastAsia="Times New Roman" w:hAnsi="Times New Roman" w:cs="Times New Roman"/>
          <w:b/>
          <w:iCs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tests</w:t>
      </w:r>
    </w:p>
    <w:p w14:paraId="63CE0ED9" w14:textId="147AE1A1" w:rsidR="00F3483C" w:rsidRPr="00FA766B" w:rsidRDefault="007E3851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GulliverRM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18548E" w:rsidRPr="00FA766B">
        <w:rPr>
          <w:rFonts w:ascii="Times New Roman" w:eastAsia="Times New Roman" w:hAnsi="Times New Roman" w:cs="Times New Roman"/>
          <w:sz w:val="24"/>
          <w:szCs w:val="24"/>
        </w:rPr>
        <w:t xml:space="preserve"> tests were performed by </w:t>
      </w:r>
      <w:r w:rsidR="00EF4F8B" w:rsidRPr="00FA766B">
        <w:rPr>
          <w:rFonts w:ascii="Times New Roman" w:eastAsia="Times New Roman" w:hAnsi="Times New Roman" w:cs="Times New Roman"/>
          <w:sz w:val="24"/>
          <w:szCs w:val="24"/>
        </w:rPr>
        <w:t>adding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an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18548E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in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to a 250 mL glass beaker containing 100 mL MB solution. </w:t>
      </w:r>
      <w:r w:rsidR="009440F2" w:rsidRPr="00FA766B">
        <w:rPr>
          <w:rFonts w:ascii="Times New Roman" w:eastAsia="Times New Roman" w:hAnsi="Times New Roman" w:cs="Times New Roman"/>
          <w:sz w:val="24"/>
          <w:szCs w:val="24"/>
        </w:rPr>
        <w:t>For the effects of the adsorbent on adsorption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, the MB was d</w:t>
      </w:r>
      <w:r w:rsidR="001C4239" w:rsidRPr="00FA766B">
        <w:rPr>
          <w:rFonts w:ascii="Times New Roman" w:eastAsia="Times New Roman" w:hAnsi="Times New Roman" w:cs="Times New Roman"/>
          <w:sz w:val="24"/>
          <w:szCs w:val="24"/>
        </w:rPr>
        <w:t>iluted to 125–300 mg/L</w:t>
      </w:r>
      <w:r w:rsidR="001C423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, whil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e SA-RPB was used</w:t>
      </w:r>
      <w:r w:rsidR="001C423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1A238E" w:rsidRPr="00FA766B">
        <w:rPr>
          <w:rFonts w:ascii="Times New Roman" w:eastAsia="Times New Roman" w:hAnsi="Times New Roman" w:cs="Times New Roman"/>
          <w:sz w:val="24"/>
          <w:szCs w:val="24"/>
        </w:rPr>
        <w:t>from 0.4 to</w:t>
      </w:r>
      <w:r w:rsidR="00881AF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A238E" w:rsidRPr="00FA766B">
        <w:rPr>
          <w:rFonts w:ascii="Times New Roman" w:eastAsia="Times New Roman" w:hAnsi="Times New Roman" w:cs="Times New Roman"/>
          <w:sz w:val="24"/>
          <w:szCs w:val="24"/>
        </w:rPr>
        <w:t>1.4 g/L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. The solution was stirred at 300 rpm, and liquid media were collected from 2 to 105 min. Liquid media samples were centrifuged at 3000 rpm for 5</w:t>
      </w:r>
      <w:r w:rsidR="001C4239" w:rsidRPr="00FA766B">
        <w:rPr>
          <w:rFonts w:ascii="Times New Roman" w:eastAsia="Times New Roman" w:hAnsi="Times New Roman" w:cs="Times New Roman"/>
          <w:sz w:val="24"/>
          <w:szCs w:val="24"/>
        </w:rPr>
        <w:t xml:space="preserve"> min to remove solid particles</w:t>
      </w:r>
      <w:r w:rsidR="001C423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Also,</w:t>
      </w:r>
      <w:r w:rsidR="00AA6E18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MB co</w:t>
      </w:r>
      <w:r w:rsidR="00AA6E18" w:rsidRPr="00FA766B">
        <w:rPr>
          <w:rFonts w:ascii="Times New Roman" w:eastAsia="Times New Roman" w:hAnsi="Times New Roman" w:cs="Times New Roman"/>
          <w:sz w:val="24"/>
          <w:szCs w:val="24"/>
        </w:rPr>
        <w:t>ncentrations were measured</w:t>
      </w:r>
      <w:r w:rsidR="00AA6E18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by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an ultraviolet–visual spectrophotometer (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Spectro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UV–2650,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Labomed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, USA) at a wavelength of 665 nm. </w:t>
      </w:r>
      <w:r w:rsidR="00420542" w:rsidRPr="00FA766B">
        <w:rPr>
          <w:rFonts w:ascii="Times New Roman" w:eastAsia="GulliverRM" w:hAnsi="Times New Roman" w:cs="Times New Roman"/>
          <w:sz w:val="24"/>
          <w:szCs w:val="24"/>
        </w:rPr>
        <w:t>The percent removal (</w:t>
      </w:r>
      <w:r w:rsidR="00420542" w:rsidRPr="00FA766B">
        <w:rPr>
          <w:rFonts w:ascii="Times New Roman" w:eastAsia="GulliverRM" w:hAnsi="Times New Roman" w:cs="Times New Roman"/>
          <w:i/>
          <w:sz w:val="24"/>
          <w:szCs w:val="24"/>
        </w:rPr>
        <w:t>R</w:t>
      </w:r>
      <w:r w:rsidR="00420542" w:rsidRPr="00FA766B">
        <w:rPr>
          <w:rFonts w:ascii="Times New Roman" w:eastAsia="GulliverRM" w:hAnsi="Times New Roman" w:cs="Times New Roman"/>
          <w:sz w:val="24"/>
          <w:szCs w:val="24"/>
        </w:rPr>
        <w:t xml:space="preserve">) and </w:t>
      </w:r>
      <w:r w:rsidR="008206CC" w:rsidRPr="00FA766B">
        <w:rPr>
          <w:rFonts w:ascii="Times New Roman" w:eastAsia="GulliverRM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GulliverRM" w:hAnsi="Times New Roman" w:cs="Times New Roman"/>
          <w:sz w:val="24"/>
          <w:szCs w:val="24"/>
        </w:rPr>
        <w:t>sorption</w:t>
      </w:r>
      <w:r w:rsidR="00420542" w:rsidRPr="00FA766B">
        <w:rPr>
          <w:rFonts w:ascii="Times New Roman" w:eastAsia="GulliverRM" w:hAnsi="Times New Roman" w:cs="Times New Roman"/>
          <w:sz w:val="24"/>
          <w:szCs w:val="24"/>
        </w:rPr>
        <w:t xml:space="preserve"> capacity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per unit mass </w:t>
      </w:r>
      <w:r w:rsidR="00420542" w:rsidRPr="00FA766B">
        <w:rPr>
          <w:rFonts w:ascii="Times New Roman" w:eastAsia="GulliverRM" w:hAnsi="Times New Roman" w:cs="Times New Roman"/>
          <w:sz w:val="24"/>
          <w:szCs w:val="24"/>
        </w:rPr>
        <w:t>(</w:t>
      </w:r>
      <w:proofErr w:type="spellStart"/>
      <w:r w:rsidR="00420542" w:rsidRPr="00FA766B">
        <w:rPr>
          <w:rFonts w:ascii="Times New Roman" w:eastAsia="GulliverRM" w:hAnsi="Times New Roman" w:cs="Times New Roman"/>
          <w:i/>
          <w:sz w:val="24"/>
          <w:szCs w:val="24"/>
        </w:rPr>
        <w:t>q</w:t>
      </w:r>
      <w:r w:rsidR="00420542" w:rsidRPr="00FA766B">
        <w:rPr>
          <w:rFonts w:ascii="Times New Roman" w:eastAsia="GulliverRM" w:hAnsi="Times New Roman" w:cs="Times New Roman"/>
          <w:sz w:val="24"/>
          <w:szCs w:val="24"/>
          <w:vertAlign w:val="subscript"/>
        </w:rPr>
        <w:t>t</w:t>
      </w:r>
      <w:proofErr w:type="spellEnd"/>
      <w:r w:rsidR="00420542" w:rsidRPr="00FA766B">
        <w:rPr>
          <w:rFonts w:ascii="Times New Roman" w:eastAsia="GulliverRM" w:hAnsi="Times New Roman" w:cs="Times New Roman"/>
          <w:sz w:val="24"/>
          <w:szCs w:val="24"/>
        </w:rPr>
        <w:t>) after a specific contact time (</w:t>
      </w:r>
      <w:r w:rsidR="00420542" w:rsidRPr="00FA766B">
        <w:rPr>
          <w:rFonts w:ascii="Times New Roman" w:eastAsia="GulliverRM" w:hAnsi="Times New Roman" w:cs="Times New Roman"/>
          <w:i/>
          <w:sz w:val="24"/>
          <w:szCs w:val="24"/>
        </w:rPr>
        <w:t>t</w:t>
      </w:r>
      <w:r w:rsidR="00AA6E18" w:rsidRPr="00FA766B">
        <w:rPr>
          <w:rFonts w:ascii="Times New Roman" w:eastAsia="GulliverRM" w:hAnsi="Times New Roman" w:cs="Times New Roman"/>
          <w:sz w:val="24"/>
          <w:szCs w:val="24"/>
        </w:rPr>
        <w:t xml:space="preserve">) were calculated </w:t>
      </w:r>
      <w:r w:rsidR="00AA6E18" w:rsidRPr="00FA766B">
        <w:rPr>
          <w:rFonts w:ascii="Times New Roman" w:eastAsia="GulliverRM" w:hAnsi="Times New Roman" w:cs="Times New Roman"/>
          <w:sz w:val="24"/>
          <w:szCs w:val="24"/>
          <w:lang w:val="vi-VN"/>
        </w:rPr>
        <w:t>via</w:t>
      </w:r>
      <w:r w:rsidR="00420542" w:rsidRPr="00FA766B">
        <w:rPr>
          <w:rFonts w:ascii="Times New Roman" w:eastAsia="GulliverRM" w:hAnsi="Times New Roman" w:cs="Times New Roman"/>
          <w:sz w:val="24"/>
          <w:szCs w:val="24"/>
        </w:rPr>
        <w:t xml:space="preserve"> </w:t>
      </w:r>
      <w:proofErr w:type="spellStart"/>
      <w:r w:rsidR="00420542" w:rsidRPr="00FA766B">
        <w:rPr>
          <w:rFonts w:ascii="Times New Roman" w:eastAsia="GulliverRM" w:hAnsi="Times New Roman" w:cs="Times New Roman"/>
          <w:sz w:val="24"/>
          <w:szCs w:val="24"/>
        </w:rPr>
        <w:t>Eqs</w:t>
      </w:r>
      <w:proofErr w:type="spellEnd"/>
      <w:r w:rsidR="00420542" w:rsidRPr="00FA766B">
        <w:rPr>
          <w:rFonts w:ascii="Times New Roman" w:eastAsia="GulliverRM" w:hAnsi="Times New Roman" w:cs="Times New Roman"/>
          <w:sz w:val="24"/>
          <w:szCs w:val="24"/>
        </w:rPr>
        <w:t>. (1) and (2), respectively</w:t>
      </w:r>
      <w:r w:rsidR="00AA6E18" w:rsidRPr="00FA766B">
        <w:rPr>
          <w:rFonts w:ascii="Times New Roman" w:eastAsia="GulliverRM" w:hAnsi="Times New Roman" w:cs="Times New Roman"/>
          <w:sz w:val="24"/>
          <w:szCs w:val="24"/>
          <w:lang w:val="vi-VN"/>
        </w:rPr>
        <w:t>, as follows</w:t>
      </w:r>
      <w:r w:rsidR="00420542" w:rsidRPr="00FA766B">
        <w:rPr>
          <w:rFonts w:ascii="Times New Roman" w:eastAsia="GulliverRM" w:hAnsi="Times New Roman" w:cs="Times New Roman"/>
          <w:sz w:val="24"/>
          <w:szCs w:val="24"/>
        </w:rPr>
        <w:t>:</w:t>
      </w:r>
    </w:p>
    <w:p w14:paraId="731C9569" w14:textId="1E5A2F87" w:rsidR="00420542" w:rsidRPr="00FA766B" w:rsidRDefault="00EE7743" w:rsidP="009933FE">
      <w:pPr>
        <w:tabs>
          <w:tab w:val="left" w:pos="426"/>
          <w:tab w:val="left" w:pos="6521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995" w:dyaOrig="645" w14:anchorId="68602A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1.9pt;height:30pt" o:ole="">
            <v:imagedata r:id="rId14" o:title=""/>
          </v:shape>
          <o:OLEObject Type="Embed" ProgID="Equation.DSMT4" ShapeID="_x0000_i1025" DrawAspect="Content" ObjectID="_1719401456" r:id="rId15"/>
        </w:object>
      </w:r>
      <w:r w:rsidR="009933FE"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AA6E18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(1)</w:t>
      </w:r>
    </w:p>
    <w:p w14:paraId="2A9CE3A4" w14:textId="77777777" w:rsidR="00420542" w:rsidRPr="00FA766B" w:rsidRDefault="00B35C59" w:rsidP="00C85D0B">
      <w:pPr>
        <w:tabs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95" w:dyaOrig="585" w14:anchorId="4C393AE4">
          <v:shape id="_x0000_i1026" type="#_x0000_t75" style="width:81.75pt;height:27.75pt" o:ole="">
            <v:imagedata r:id="rId16" o:title=""/>
          </v:shape>
          <o:OLEObject Type="Embed" ProgID="Equation.DSMT4" ShapeID="_x0000_i1026" DrawAspect="Content" ObjectID="_1719401457" r:id="rId17"/>
        </w:objec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(2)</w:t>
      </w:r>
    </w:p>
    <w:p w14:paraId="5FD5E637" w14:textId="278749C6" w:rsidR="00420542" w:rsidRPr="00FA766B" w:rsidRDefault="00420542" w:rsidP="00C85D0B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where </w:t>
      </w:r>
      <w:r w:rsidRPr="00FA766B">
        <w:rPr>
          <w:rFonts w:ascii="Times New Roman" w:eastAsia="GulliverRM" w:hAnsi="Times New Roman" w:cs="Times New Roman"/>
          <w:i/>
          <w:sz w:val="24"/>
          <w:szCs w:val="24"/>
        </w:rPr>
        <w:t>C</w:t>
      </w:r>
      <w:r w:rsidRPr="00FA766B">
        <w:rPr>
          <w:rFonts w:ascii="Times New Roman" w:eastAsia="GulliverRM" w:hAnsi="Times New Roman" w:cs="Times New Roman"/>
          <w:i/>
          <w:sz w:val="24"/>
          <w:szCs w:val="24"/>
          <w:vertAlign w:val="subscript"/>
        </w:rPr>
        <w:t>0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 (mg/L) and </w:t>
      </w:r>
      <w:r w:rsidRPr="00FA766B">
        <w:rPr>
          <w:rFonts w:ascii="Times New Roman" w:eastAsia="GulliverRM" w:hAnsi="Times New Roman" w:cs="Times New Roman"/>
          <w:i/>
          <w:sz w:val="24"/>
          <w:szCs w:val="24"/>
        </w:rPr>
        <w:t>C</w:t>
      </w:r>
      <w:r w:rsidRPr="00FA766B">
        <w:rPr>
          <w:rFonts w:ascii="Times New Roman" w:eastAsia="GulliverRM" w:hAnsi="Times New Roman" w:cs="Times New Roman"/>
          <w:i/>
          <w:sz w:val="24"/>
          <w:szCs w:val="24"/>
          <w:vertAlign w:val="subscript"/>
        </w:rPr>
        <w:t>t</w:t>
      </w:r>
      <w:r w:rsidR="007E3851" w:rsidRPr="00FA766B">
        <w:rPr>
          <w:rFonts w:ascii="Times New Roman" w:eastAsia="GulliverRM" w:hAnsi="Times New Roman" w:cs="Times New Roman"/>
          <w:sz w:val="24"/>
          <w:szCs w:val="24"/>
        </w:rPr>
        <w:t xml:space="preserve"> (mg/L) are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 MB concentrations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in liquid media 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at the initial and time </w:t>
      </w:r>
      <w:r w:rsidRPr="00FA766B">
        <w:rPr>
          <w:rFonts w:ascii="Times New Roman" w:eastAsia="GulliverRM" w:hAnsi="Times New Roman" w:cs="Times New Roman"/>
          <w:i/>
          <w:sz w:val="24"/>
          <w:szCs w:val="24"/>
        </w:rPr>
        <w:t>t</w:t>
      </w:r>
      <w:r w:rsidR="00BA65C5">
        <w:rPr>
          <w:rFonts w:ascii="Times New Roman" w:eastAsia="GulliverRM" w:hAnsi="Times New Roman" w:cs="Times New Roman"/>
          <w:i/>
          <w:sz w:val="24"/>
          <w:szCs w:val="24"/>
        </w:rPr>
        <w:t xml:space="preserve"> </w:t>
      </w:r>
      <w:r w:rsidR="00BA65C5">
        <w:rPr>
          <w:rFonts w:ascii="Times New Roman" w:eastAsia="GulliverRM" w:hAnsi="Times New Roman" w:cs="Times New Roman"/>
          <w:sz w:val="24"/>
          <w:szCs w:val="24"/>
        </w:rPr>
        <w:t>(min)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, respectively, and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V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A65C5" w:rsidRPr="00FA766B">
        <w:rPr>
          <w:rFonts w:ascii="Times New Roman" w:eastAsia="Times New Roman" w:hAnsi="Times New Roman" w:cs="Times New Roman"/>
          <w:sz w:val="24"/>
          <w:szCs w:val="24"/>
        </w:rPr>
        <w:t>(L)</w:t>
      </w:r>
      <w:r w:rsidR="00BA65C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is the volume of the solution.</w:t>
      </w:r>
    </w:p>
    <w:p w14:paraId="2BEDAB71" w14:textId="77777777" w:rsidR="00420542" w:rsidRPr="00FA766B" w:rsidRDefault="00420542" w:rsidP="00C85D0B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7D6D143" w14:textId="6452CA06" w:rsidR="00420542" w:rsidRPr="00FA766B" w:rsidRDefault="00420542" w:rsidP="00C85D0B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2.5.1</w:t>
      </w:r>
      <w:r w:rsidR="00B379F6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</w:t>
      </w:r>
      <w:r w:rsidR="007E3851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A</w:t>
      </w:r>
      <w:r w:rsidR="007E3851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kinetics</w:t>
      </w:r>
    </w:p>
    <w:p w14:paraId="6726CE8E" w14:textId="0EAE6E0A" w:rsidR="00420542" w:rsidRPr="00FA766B" w:rsidRDefault="00420542" w:rsidP="00C85D0B">
      <w:pPr>
        <w:tabs>
          <w:tab w:val="left" w:pos="0"/>
          <w:tab w:val="left" w:pos="709"/>
        </w:tabs>
        <w:spacing w:after="0" w:line="360" w:lineRule="auto"/>
        <w:ind w:firstLine="284"/>
        <w:jc w:val="both"/>
        <w:rPr>
          <w:rFonts w:ascii="Times New Roman" w:eastAsia="GulliverRM" w:hAnsi="Times New Roman" w:cs="Times New Roman"/>
          <w:sz w:val="24"/>
          <w:szCs w:val="24"/>
          <w:lang w:val="vi-VN"/>
        </w:rPr>
      </w:pP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The </w:t>
      </w:r>
      <w:r w:rsidR="007E3851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7E3851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DA1E1A" w:rsidRPr="00FA766B">
        <w:rPr>
          <w:rFonts w:ascii="Times New Roman" w:eastAsia="Times New Roman" w:hAnsi="Times New Roman" w:cs="Times New Roman"/>
          <w:sz w:val="24"/>
          <w:szCs w:val="24"/>
        </w:rPr>
        <w:t xml:space="preserve"> kinetic</w:t>
      </w:r>
      <w:r w:rsidR="00DA1E1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s were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 fitted to the pseudo-first-order and pseudo-second-order kinetic </w:t>
      </w:r>
      <w:r w:rsidR="00AA6E18" w:rsidRPr="00FA766B">
        <w:rPr>
          <w:rFonts w:ascii="Times New Roman" w:eastAsia="GulliverRM" w:hAnsi="Times New Roman" w:cs="Times New Roman"/>
          <w:sz w:val="24"/>
          <w:szCs w:val="24"/>
        </w:rPr>
        <w:t>models</w:t>
      </w:r>
      <w:r w:rsidR="00AA6E18" w:rsidRPr="00FA766B">
        <w:rPr>
          <w:rFonts w:ascii="Times New Roman" w:eastAsia="GulliverRM" w:hAnsi="Times New Roman" w:cs="Times New Roman"/>
          <w:sz w:val="24"/>
          <w:szCs w:val="24"/>
          <w:lang w:val="vi-VN"/>
        </w:rPr>
        <w:t>, which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 are expressed by</w:t>
      </w:r>
      <w:r w:rsidR="00AA6E18" w:rsidRPr="00FA766B">
        <w:rPr>
          <w:rFonts w:ascii="Times New Roman" w:eastAsia="GulliverRM" w:hAnsi="Times New Roman" w:cs="Times New Roman"/>
          <w:sz w:val="24"/>
          <w:szCs w:val="24"/>
        </w:rPr>
        <w:t xml:space="preserve"> </w:t>
      </w:r>
      <w:proofErr w:type="spellStart"/>
      <w:r w:rsidR="00AA6E18" w:rsidRPr="00FA766B">
        <w:rPr>
          <w:rFonts w:ascii="Times New Roman" w:eastAsia="GulliverRM" w:hAnsi="Times New Roman" w:cs="Times New Roman"/>
          <w:sz w:val="24"/>
          <w:szCs w:val="24"/>
        </w:rPr>
        <w:t>Eqs</w:t>
      </w:r>
      <w:proofErr w:type="spellEnd"/>
      <w:r w:rsidR="00AA6E18" w:rsidRPr="00FA766B">
        <w:rPr>
          <w:rFonts w:ascii="Times New Roman" w:eastAsia="GulliverRM" w:hAnsi="Times New Roman" w:cs="Times New Roman"/>
          <w:sz w:val="24"/>
          <w:szCs w:val="24"/>
        </w:rPr>
        <w:t>. (3) and (4), respectively</w:t>
      </w:r>
      <w:r w:rsidR="008F655A" w:rsidRPr="00FA766B">
        <w:rPr>
          <w:rFonts w:ascii="Times New Roman" w:eastAsia="GulliverRM" w:hAnsi="Times New Roman" w:cs="Times New Roman"/>
          <w:sz w:val="24"/>
          <w:szCs w:val="24"/>
          <w:vertAlign w:val="superscript"/>
        </w:rPr>
        <w:t>32</w:t>
      </w:r>
      <w:r w:rsidR="00AA6E18" w:rsidRPr="00FA766B">
        <w:rPr>
          <w:rFonts w:ascii="Times New Roman" w:eastAsia="GulliverRM" w:hAnsi="Times New Roman" w:cs="Times New Roman"/>
          <w:sz w:val="24"/>
          <w:szCs w:val="24"/>
          <w:vertAlign w:val="superscript"/>
        </w:rPr>
        <w:t>, 22</w:t>
      </w:r>
      <w:r w:rsidR="00AA6E18" w:rsidRPr="00FA766B">
        <w:rPr>
          <w:rFonts w:ascii="Times New Roman" w:eastAsia="GulliverRM" w:hAnsi="Times New Roman" w:cs="Times New Roman"/>
          <w:sz w:val="24"/>
          <w:szCs w:val="24"/>
          <w:lang w:val="vi-VN"/>
        </w:rPr>
        <w:t xml:space="preserve">, below: </w:t>
      </w:r>
    </w:p>
    <w:p w14:paraId="56CF07E8" w14:textId="3ADBB6CA" w:rsidR="00420542" w:rsidRPr="00FA766B" w:rsidRDefault="00B35C59" w:rsidP="009933FE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680" w:dyaOrig="405" w14:anchorId="4A950954">
          <v:shape id="_x0000_i1027" type="#_x0000_t75" style="width:89.65pt;height:21pt" o:ole="">
            <v:imagedata r:id="rId18" o:title=""/>
          </v:shape>
          <o:OLEObject Type="Embed" ProgID="Equation.DSMT4" ShapeID="_x0000_i1027" DrawAspect="Content" ObjectID="_1719401458" r:id="rId19"/>
        </w:object>
      </w:r>
      <w:r w:rsidR="009933FE"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(3)</w:t>
      </w:r>
    </w:p>
    <w:p w14:paraId="5F6F45D1" w14:textId="01CA6880" w:rsidR="00420542" w:rsidRPr="00FA766B" w:rsidRDefault="00B35C59" w:rsidP="009933FE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425" w:dyaOrig="750" w14:anchorId="5293C6D0">
          <v:shape id="_x0000_i1028" type="#_x0000_t75" style="width:64.15pt;height:34.9pt" o:ole="">
            <v:imagedata r:id="rId20" o:title=""/>
          </v:shape>
          <o:OLEObject Type="Embed" ProgID="Equation.DSMT4" ShapeID="_x0000_i1028" DrawAspect="Content" ObjectID="_1719401459" r:id="rId21"/>
        </w:objec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933FE"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(4)</w:t>
      </w:r>
    </w:p>
    <w:p w14:paraId="4AD64A67" w14:textId="2B8FC256" w:rsidR="00420542" w:rsidRPr="00FA766B" w:rsidRDefault="00420542" w:rsidP="00C85D0B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GulliverRM" w:hAnsi="Times New Roman" w:cs="Times New Roman"/>
          <w:sz w:val="24"/>
          <w:szCs w:val="24"/>
        </w:rPr>
      </w:pP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where </w:t>
      </w:r>
      <w:r w:rsidRPr="00FA766B">
        <w:rPr>
          <w:rFonts w:ascii="Times New Roman" w:eastAsia="GulliverRM" w:hAnsi="Times New Roman" w:cs="Times New Roman"/>
          <w:i/>
          <w:sz w:val="24"/>
          <w:szCs w:val="24"/>
        </w:rPr>
        <w:t>k</w:t>
      </w:r>
      <w:r w:rsidRPr="00FA766B">
        <w:rPr>
          <w:rFonts w:ascii="Times New Roman" w:eastAsia="GulliverRM" w:hAnsi="Times New Roman" w:cs="Times New Roman"/>
          <w:i/>
          <w:sz w:val="24"/>
          <w:szCs w:val="24"/>
          <w:vertAlign w:val="subscript"/>
        </w:rPr>
        <w:t>1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 (</w:t>
      </w:r>
      <w:r w:rsidR="00E97EA7" w:rsidRPr="00EB0322">
        <w:rPr>
          <w:rFonts w:ascii="Times New Roman" w:eastAsia="GulliverRM" w:hAnsi="Times New Roman" w:cs="Times New Roman"/>
          <w:color w:val="FF0000"/>
          <w:sz w:val="24"/>
          <w:szCs w:val="24"/>
        </w:rPr>
        <w:t>1/</w:t>
      </w:r>
      <w:r w:rsidRPr="00EB0322">
        <w:rPr>
          <w:rFonts w:ascii="Times New Roman" w:eastAsia="GulliverRM" w:hAnsi="Times New Roman" w:cs="Times New Roman"/>
          <w:color w:val="FF0000"/>
          <w:sz w:val="24"/>
          <w:szCs w:val="24"/>
        </w:rPr>
        <w:t>min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) and </w:t>
      </w:r>
      <w:r w:rsidRPr="00FA766B">
        <w:rPr>
          <w:rFonts w:ascii="Times New Roman" w:eastAsia="GulliverRM" w:hAnsi="Times New Roman" w:cs="Times New Roman"/>
          <w:i/>
          <w:sz w:val="24"/>
          <w:szCs w:val="24"/>
        </w:rPr>
        <w:t>k</w:t>
      </w:r>
      <w:r w:rsidRPr="00FA766B">
        <w:rPr>
          <w:rFonts w:ascii="Times New Roman" w:eastAsia="GulliverRM" w:hAnsi="Times New Roman" w:cs="Times New Roman"/>
          <w:i/>
          <w:sz w:val="24"/>
          <w:szCs w:val="24"/>
          <w:vertAlign w:val="subscript"/>
        </w:rPr>
        <w:t>2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 (</w:t>
      </w:r>
      <w:r w:rsidR="00E97EA7" w:rsidRPr="00EB0322">
        <w:rPr>
          <w:rFonts w:ascii="Times New Roman" w:eastAsia="GulliverRM" w:hAnsi="Times New Roman" w:cs="Times New Roman"/>
          <w:color w:val="FF0000"/>
          <w:sz w:val="24"/>
          <w:szCs w:val="24"/>
        </w:rPr>
        <w:t>1/min</w:t>
      </w:r>
      <w:r w:rsidR="00DA1E1A" w:rsidRPr="00FA766B">
        <w:rPr>
          <w:rFonts w:ascii="Times New Roman" w:eastAsia="GulliverRM" w:hAnsi="Times New Roman" w:cs="Times New Roman"/>
          <w:sz w:val="24"/>
          <w:szCs w:val="24"/>
        </w:rPr>
        <w:t>) are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 rate constants of the pseudo-first-order and ps</w:t>
      </w:r>
      <w:r w:rsidR="001A4496" w:rsidRPr="00FA766B">
        <w:rPr>
          <w:rFonts w:ascii="Times New Roman" w:eastAsia="GulliverRM" w:hAnsi="Times New Roman" w:cs="Times New Roman"/>
          <w:sz w:val="24"/>
          <w:szCs w:val="24"/>
        </w:rPr>
        <w:t>eudo-second-order, respectively</w:t>
      </w:r>
      <w:r w:rsidR="001A4496" w:rsidRPr="00FA766B">
        <w:rPr>
          <w:rFonts w:ascii="Times New Roman" w:eastAsia="GulliverRM" w:hAnsi="Times New Roman" w:cs="Times New Roman"/>
          <w:sz w:val="24"/>
          <w:szCs w:val="24"/>
          <w:lang w:val="vi-VN"/>
        </w:rPr>
        <w:t>;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 and </w:t>
      </w:r>
      <w:r w:rsidRPr="00FA766B">
        <w:rPr>
          <w:rFonts w:ascii="Times New Roman" w:eastAsia="GulliverRM" w:hAnsi="Times New Roman" w:cs="Times New Roman"/>
          <w:i/>
          <w:sz w:val="24"/>
          <w:szCs w:val="24"/>
        </w:rPr>
        <w:t xml:space="preserve">t </w:t>
      </w:r>
      <w:r w:rsidRPr="00FA766B">
        <w:rPr>
          <w:rFonts w:ascii="Times New Roman" w:eastAsia="GulliverRM" w:hAnsi="Times New Roman" w:cs="Times New Roman"/>
          <w:sz w:val="24"/>
          <w:szCs w:val="24"/>
        </w:rPr>
        <w:t>(min) is the contact time.</w:t>
      </w:r>
    </w:p>
    <w:p w14:paraId="7F3A05D4" w14:textId="77777777" w:rsidR="00331EC9" w:rsidRPr="00FA766B" w:rsidRDefault="00331EC9" w:rsidP="00D57A9F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</w:p>
    <w:p w14:paraId="321ED883" w14:textId="53B3399A" w:rsidR="00D57A9F" w:rsidRPr="0055185A" w:rsidRDefault="00D57A9F" w:rsidP="00D57A9F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highlight w:val="yellow"/>
        </w:rPr>
      </w:pPr>
      <w:r w:rsidRPr="0055185A">
        <w:rPr>
          <w:rFonts w:ascii="Times New Roman" w:eastAsia="Times New Roman" w:hAnsi="Times New Roman" w:cs="Times New Roman"/>
          <w:b/>
          <w:i/>
          <w:iCs/>
          <w:sz w:val="24"/>
          <w:szCs w:val="24"/>
          <w:highlight w:val="yellow"/>
        </w:rPr>
        <w:t>2.5.2.</w:t>
      </w:r>
      <w:r w:rsidR="00806DED" w:rsidRPr="0055185A">
        <w:rPr>
          <w:rFonts w:ascii="Times New Roman" w:eastAsia="Times New Roman" w:hAnsi="Times New Roman" w:cs="Times New Roman"/>
          <w:b/>
          <w:i/>
          <w:iCs/>
          <w:sz w:val="24"/>
          <w:szCs w:val="24"/>
          <w:highlight w:val="yellow"/>
        </w:rPr>
        <w:t xml:space="preserve"> </w:t>
      </w:r>
      <w:r w:rsidR="00DA1E1A" w:rsidRPr="0055185A">
        <w:rPr>
          <w:rFonts w:ascii="Times New Roman" w:eastAsia="Times New Roman" w:hAnsi="Times New Roman" w:cs="Times New Roman"/>
          <w:b/>
          <w:i/>
          <w:iCs/>
          <w:sz w:val="24"/>
          <w:szCs w:val="24"/>
          <w:highlight w:val="yellow"/>
        </w:rPr>
        <w:t>A</w:t>
      </w:r>
      <w:r w:rsidR="00DA1E1A" w:rsidRPr="0055185A">
        <w:rPr>
          <w:rFonts w:ascii="Times New Roman" w:eastAsia="Times New Roman" w:hAnsi="Times New Roman" w:cs="Times New Roman"/>
          <w:b/>
          <w:i/>
          <w:iCs/>
          <w:sz w:val="24"/>
          <w:szCs w:val="24"/>
          <w:highlight w:val="yellow"/>
          <w:lang w:val="vi-VN"/>
        </w:rPr>
        <w:t>d</w:t>
      </w:r>
      <w:r w:rsidR="002C49DA" w:rsidRPr="0055185A">
        <w:rPr>
          <w:rFonts w:ascii="Times New Roman" w:eastAsia="Times New Roman" w:hAnsi="Times New Roman" w:cs="Times New Roman"/>
          <w:b/>
          <w:i/>
          <w:iCs/>
          <w:sz w:val="24"/>
          <w:szCs w:val="24"/>
          <w:highlight w:val="yellow"/>
        </w:rPr>
        <w:t>sorption</w:t>
      </w:r>
      <w:r w:rsidR="00806DED" w:rsidRPr="0055185A">
        <w:rPr>
          <w:rFonts w:ascii="Times New Roman" w:eastAsia="Times New Roman" w:hAnsi="Times New Roman" w:cs="Times New Roman"/>
          <w:b/>
          <w:i/>
          <w:iCs/>
          <w:sz w:val="24"/>
          <w:szCs w:val="24"/>
          <w:highlight w:val="yellow"/>
        </w:rPr>
        <w:t xml:space="preserve"> mechanisms</w:t>
      </w:r>
    </w:p>
    <w:p w14:paraId="19F12557" w14:textId="5D5B7352" w:rsidR="00420542" w:rsidRPr="0055185A" w:rsidRDefault="00900A34" w:rsidP="00900A34">
      <w:pPr>
        <w:tabs>
          <w:tab w:val="left" w:pos="0"/>
          <w:tab w:val="left" w:pos="709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</w:pP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The Weber–Morr</w:t>
      </w:r>
      <w:r w:rsidR="00423486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is intra</w:t>
      </w:r>
      <w:r w:rsidR="00A95804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-</w:t>
      </w:r>
      <w:r w:rsidR="00423486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particle diffu</w:t>
      </w:r>
      <w:r w:rsidR="001A238E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sion and Boyd</w:t>
      </w:r>
      <w:r w:rsidR="00423486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models were app</w:t>
      </w:r>
      <w:r w:rsidR="00DA1E1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lied in order to investigate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diffusion mechanism</w:t>
      </w:r>
      <w:r w:rsidR="00DA1E1A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s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. </w:t>
      </w:r>
      <w:r w:rsidR="00B6003E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The</w:t>
      </w:r>
      <w:r w:rsidR="00296BE5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 former</w:t>
      </w:r>
      <w:r w:rsidR="00B6003E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model was derived from the Fick’s second law of diffusion as expressed by </w:t>
      </w:r>
      <w:proofErr w:type="spellStart"/>
      <w:r w:rsidR="00B6003E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Eq</w:t>
      </w:r>
      <w:r w:rsidR="00DE6DB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</w:t>
      </w:r>
      <w:proofErr w:type="spellEnd"/>
      <w:r w:rsidR="00B6003E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. (5):</w:t>
      </w:r>
      <w:r w:rsidR="00336E93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>1</w:t>
      </w:r>
      <w:r w:rsidR="006E2759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>,</w:t>
      </w:r>
      <w:r w:rsidR="00296BE5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  <w:lang w:val="vi-VN"/>
        </w:rPr>
        <w:t xml:space="preserve"> </w:t>
      </w:r>
      <w:r w:rsidR="006E2759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>4</w:t>
      </w:r>
    </w:p>
    <w:p w14:paraId="15B4D363" w14:textId="7DA60D5E" w:rsidR="00A63F66" w:rsidRPr="0055185A" w:rsidRDefault="00A63F66" w:rsidP="00A63F66">
      <w:pPr>
        <w:tabs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55185A">
        <w:rPr>
          <w:rFonts w:ascii="Times New Roman" w:eastAsia="Times New Roman" w:hAnsi="Times New Roman" w:cs="Times New Roman"/>
          <w:position w:val="-14"/>
          <w:sz w:val="24"/>
          <w:szCs w:val="24"/>
          <w:highlight w:val="yellow"/>
        </w:rPr>
        <w:object w:dxaOrig="1480" w:dyaOrig="400" w14:anchorId="2618850C">
          <v:shape id="_x0000_i1029" type="#_x0000_t75" style="width:79.15pt;height:21pt" o:ole="">
            <v:imagedata r:id="rId22" o:title=""/>
          </v:shape>
          <o:OLEObject Type="Embed" ProgID="Equation.DSMT4" ShapeID="_x0000_i1029" DrawAspect="Content" ObjectID="_1719401460" r:id="rId23"/>
        </w:objec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                                                                      (5)</w:t>
      </w:r>
    </w:p>
    <w:p w14:paraId="450F8843" w14:textId="36E9CE81" w:rsidR="00143243" w:rsidRPr="0055185A" w:rsidRDefault="00A63F66" w:rsidP="00F679C4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where </w:t>
      </w:r>
      <w:proofErr w:type="spellStart"/>
      <w:r w:rsidRPr="0055185A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k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bscript"/>
        </w:rPr>
        <w:t>pi</w:t>
      </w:r>
      <w:proofErr w:type="spellEnd"/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F911C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(mg/gmin</w:t>
      </w:r>
      <w:r w:rsidR="00F911CA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>1/2</w:t>
      </w:r>
      <w:r w:rsidR="00F911C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) 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means the diffusion rate constant at stage </w:t>
      </w:r>
      <w:proofErr w:type="spellStart"/>
      <w:r w:rsidR="00F911C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i</w:t>
      </w:r>
      <w:proofErr w:type="spellEnd"/>
      <w:r w:rsidR="004564B1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,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and </w:t>
      </w:r>
      <w:r w:rsidRPr="0055185A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C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bscript"/>
        </w:rPr>
        <w:t>i</w:t>
      </w:r>
      <w:r w:rsidR="00F911CA" w:rsidRPr="0055185A">
        <w:rPr>
          <w:rFonts w:ascii="Times New Roman" w:eastAsia="Times New Roman" w:hAnsi="Times New Roman" w:cs="Times New Roman"/>
          <w:i/>
          <w:sz w:val="24"/>
          <w:szCs w:val="24"/>
          <w:highlight w:val="yellow"/>
          <w:vertAlign w:val="subscript"/>
        </w:rPr>
        <w:t xml:space="preserve"> </w:t>
      </w:r>
      <w:r w:rsidR="00F911C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is the intercept which can be evaluated from the slope of the linear plot of </w:t>
      </w:r>
      <w:proofErr w:type="spellStart"/>
      <w:r w:rsidR="00F911CA" w:rsidRPr="0055185A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q</w:t>
      </w:r>
      <w:r w:rsidR="00F911CA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bscript"/>
        </w:rPr>
        <w:t>t</w:t>
      </w:r>
      <w:proofErr w:type="spellEnd"/>
      <w:r w:rsidR="00F911C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versus </w:t>
      </w:r>
      <w:r w:rsidR="00F911CA" w:rsidRPr="0055185A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t</w:t>
      </w:r>
      <w:r w:rsidR="00F911CA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>1/2</w:t>
      </w:r>
      <w:r w:rsidR="00F911C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.</w:t>
      </w:r>
      <w:r w:rsidR="0014324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The </w:t>
      </w:r>
      <w:proofErr w:type="spellStart"/>
      <w:r w:rsidR="00143243" w:rsidRPr="0055185A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q</w:t>
      </w:r>
      <w:r w:rsidR="00143243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bscript"/>
        </w:rPr>
        <w:t>t</w:t>
      </w:r>
      <w:proofErr w:type="spellEnd"/>
      <w:r w:rsidR="0014324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(mg/g) is </w:t>
      </w:r>
      <w:r w:rsidR="00E06A04" w:rsidRPr="0055185A">
        <w:rPr>
          <w:rFonts w:ascii="Times New Roman" w:eastAsia="GulliverRM" w:hAnsi="Times New Roman" w:cs="Times New Roman"/>
          <w:sz w:val="24"/>
          <w:szCs w:val="24"/>
          <w:highlight w:val="yellow"/>
        </w:rPr>
        <w:t>a</w:t>
      </w:r>
      <w:r w:rsidR="00E06A04" w:rsidRPr="0055185A">
        <w:rPr>
          <w:rFonts w:ascii="Times New Roman" w:eastAsia="GulliverRM" w:hAnsi="Times New Roman" w:cs="Times New Roman"/>
          <w:sz w:val="24"/>
          <w:szCs w:val="24"/>
          <w:highlight w:val="yellow"/>
          <w:lang w:val="vi-VN"/>
        </w:rPr>
        <w:t>d</w:t>
      </w:r>
      <w:r w:rsidR="002C49DA" w:rsidRPr="0055185A">
        <w:rPr>
          <w:rFonts w:ascii="Times New Roman" w:eastAsia="GulliverRM" w:hAnsi="Times New Roman" w:cs="Times New Roman"/>
          <w:sz w:val="24"/>
          <w:szCs w:val="24"/>
          <w:highlight w:val="yellow"/>
        </w:rPr>
        <w:t>sorption</w:t>
      </w:r>
      <w:r w:rsidR="00143243" w:rsidRPr="0055185A">
        <w:rPr>
          <w:rFonts w:ascii="Times New Roman" w:eastAsia="GulliverRM" w:hAnsi="Times New Roman" w:cs="Times New Roman"/>
          <w:sz w:val="24"/>
          <w:szCs w:val="24"/>
          <w:highlight w:val="yellow"/>
        </w:rPr>
        <w:t xml:space="preserve"> capacity </w:t>
      </w:r>
      <w:r w:rsidR="0014324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per unit weight of </w:t>
      </w:r>
      <w:r w:rsidR="00336E4E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adsorbent</w:t>
      </w:r>
      <w:r w:rsidR="00E06A04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 </w:t>
      </w:r>
      <w:r w:rsidR="0014324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per time</w:t>
      </w:r>
      <w:r w:rsidR="00E46D1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,</w:t>
      </w:r>
      <w:r w:rsidR="0014324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and </w:t>
      </w:r>
      <w:r w:rsidR="00143243" w:rsidRPr="0055185A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t</w:t>
      </w:r>
      <w:r w:rsidR="00143243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>1/2</w:t>
      </w:r>
      <w:r w:rsidR="0014324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(min</w:t>
      </w:r>
      <w:r w:rsidR="00143243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>1/2</w:t>
      </w:r>
      <w:r w:rsidR="00E83AB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) </w:t>
      </w:r>
      <w:r w:rsidR="00C7102C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denotes</w:t>
      </w:r>
      <w:r w:rsidR="0014324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half </w:t>
      </w:r>
      <w:r w:rsidR="00E06A04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a</w:t>
      </w:r>
      <w:r w:rsidR="00E06A04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d</w:t>
      </w:r>
      <w:r w:rsidR="002C49D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sorption</w:t>
      </w:r>
      <w:r w:rsidR="0014324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time. The intercept, </w:t>
      </w:r>
      <w:r w:rsidR="00143243" w:rsidRPr="0055185A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C</w:t>
      </w:r>
      <w:r w:rsidR="003D24BC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bscript"/>
        </w:rPr>
        <w:t>i</w:t>
      </w:r>
      <w:r w:rsidR="0014324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, relates to the extent of external mass transfer during the </w:t>
      </w:r>
      <w:r w:rsidR="00A266F1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ad</w:t>
      </w:r>
      <w:r w:rsidR="0014324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sorption</w:t>
      </w:r>
      <w:r w:rsidR="00E83AB3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,</w:t>
      </w:r>
      <w:r w:rsidR="00E83AB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E83AB3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acting</w:t>
      </w:r>
      <w:r w:rsidR="0014324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as the rate-controlling step.</w:t>
      </w:r>
      <w:r w:rsidR="003D24BC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7C7004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When</w:t>
      </w:r>
      <w:r w:rsidR="001A449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the linear plot of </w:t>
      </w:r>
      <w:proofErr w:type="spellStart"/>
      <w:r w:rsidR="001A4495" w:rsidRPr="0055185A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q</w:t>
      </w:r>
      <w:r w:rsidR="001A4495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bscript"/>
        </w:rPr>
        <w:t>t</w:t>
      </w:r>
      <w:proofErr w:type="spellEnd"/>
      <w:r w:rsidR="001A4495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bscript"/>
        </w:rPr>
        <w:t xml:space="preserve"> </w:t>
      </w:r>
      <w:r w:rsidR="001A449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versus </w:t>
      </w:r>
      <w:r w:rsidR="001A4495" w:rsidRPr="0055185A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t</w:t>
      </w:r>
      <w:r w:rsidR="001A4495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>1/2</w:t>
      </w:r>
      <w:r w:rsidR="001A449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passes through the origin, intra-particle diffusion is the sole rate-limiting step.</w:t>
      </w:r>
      <w:r w:rsidR="001570E1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E06A04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However, i</w:t>
      </w:r>
      <w:proofErr w:type="spellStart"/>
      <w:r w:rsidR="00F679C4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f</w:t>
      </w:r>
      <w:proofErr w:type="spellEnd"/>
      <w:r w:rsidR="00F679C4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the linear</w:t>
      </w:r>
      <w:r w:rsidR="00E06A04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plots at each concentration </w:t>
      </w:r>
      <w:r w:rsidR="00E06A04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do</w:t>
      </w:r>
      <w:r w:rsidR="00F679C4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not pass through the origin, </w:t>
      </w:r>
      <w:r w:rsidR="00A266F1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when</w:t>
      </w:r>
      <w:r w:rsidR="00E06A04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 </w:t>
      </w:r>
      <w:r w:rsidR="00F679C4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it indicates that the intra-particle diffusion was not only rate controlling step.</w:t>
      </w:r>
      <w:r w:rsidR="00020B9E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>1</w:t>
      </w:r>
      <w:r w:rsidR="006E2759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</w:p>
    <w:p w14:paraId="06DF5FA0" w14:textId="5D21CE18" w:rsidR="00F679C4" w:rsidRPr="0055185A" w:rsidRDefault="00E83AB3" w:rsidP="00F679C4">
      <w:pPr>
        <w:tabs>
          <w:tab w:val="left" w:pos="0"/>
          <w:tab w:val="left" w:pos="709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Meanwhile, t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he Boyd 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model</w:t>
      </w:r>
      <w:r w:rsidR="00F679C4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was 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implemented</w:t>
      </w:r>
      <w:r w:rsidR="00F679C4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to</w:t>
      </w:r>
      <w:r w:rsidR="00CD070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distinguish </w:t>
      </w:r>
      <w:r w:rsidR="00F679C4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between film diffusion and intra-particle diffusion as expressed </w:t>
      </w:r>
      <w:r w:rsidR="00DC4CF0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by </w:t>
      </w:r>
      <w:proofErr w:type="spellStart"/>
      <w:r w:rsidR="00DE6DB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Eqs</w:t>
      </w:r>
      <w:proofErr w:type="spellEnd"/>
      <w:r w:rsidR="00DE6DB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. (6</w:t>
      </w:r>
      <w:r w:rsidR="00F679C4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)</w:t>
      </w:r>
      <w:r w:rsidR="00DC4CF0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and (7)</w:t>
      </w:r>
      <w:r w:rsidR="00DE6DB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:</w:t>
      </w:r>
      <w:r w:rsidR="00DC4CF0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>15,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  <w:lang w:val="vi-VN"/>
        </w:rPr>
        <w:t xml:space="preserve"> </w:t>
      </w:r>
      <w:r w:rsidR="00DC4CF0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>16</w:t>
      </w:r>
    </w:p>
    <w:p w14:paraId="252C8D3A" w14:textId="131D0E1D" w:rsidR="00DC4CF0" w:rsidRPr="0055185A" w:rsidRDefault="00DC4CF0" w:rsidP="00DC4CF0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55185A">
        <w:rPr>
          <w:rFonts w:ascii="Times New Roman" w:eastAsia="Times New Roman" w:hAnsi="Times New Roman" w:cs="Times New Roman"/>
          <w:position w:val="-12"/>
          <w:sz w:val="24"/>
          <w:szCs w:val="24"/>
          <w:highlight w:val="yellow"/>
        </w:rPr>
        <w:object w:dxaOrig="3900" w:dyaOrig="360" w14:anchorId="14727942">
          <v:shape id="_x0000_i1030" type="#_x0000_t75" style="width:207.75pt;height:18pt" o:ole="">
            <v:imagedata r:id="rId24" o:title=""/>
          </v:shape>
          <o:OLEObject Type="Embed" ProgID="Equation.DSMT4" ShapeID="_x0000_i1030" DrawAspect="Content" ObjectID="_1719401461" r:id="rId25"/>
        </w:objec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ab/>
        <w:t>(6)</w:t>
      </w:r>
    </w:p>
    <w:p w14:paraId="3932BDC4" w14:textId="407F9260" w:rsidR="00DC4CF0" w:rsidRPr="0055185A" w:rsidRDefault="00DC4CF0" w:rsidP="00DC4CF0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55185A">
        <w:rPr>
          <w:rFonts w:ascii="Times New Roman" w:eastAsia="Times New Roman" w:hAnsi="Times New Roman" w:cs="Times New Roman"/>
          <w:position w:val="-36"/>
          <w:sz w:val="24"/>
          <w:szCs w:val="24"/>
          <w:highlight w:val="yellow"/>
        </w:rPr>
        <w:object w:dxaOrig="4099" w:dyaOrig="900" w14:anchorId="06A28DF4">
          <v:shape id="_x0000_i1031" type="#_x0000_t75" style="width:218.25pt;height:45.75pt" o:ole="">
            <v:imagedata r:id="rId26" o:title=""/>
          </v:shape>
          <o:OLEObject Type="Embed" ProgID="Equation.DSMT4" ShapeID="_x0000_i1031" DrawAspect="Content" ObjectID="_1719401462" r:id="rId27"/>
        </w:objec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ab/>
        <w:t>(7)</w:t>
      </w:r>
    </w:p>
    <w:p w14:paraId="10455C3F" w14:textId="7A25DBCB" w:rsidR="00DE6DB5" w:rsidRPr="0055185A" w:rsidRDefault="00DC4CF0" w:rsidP="003E4D48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where </w:t>
      </w:r>
      <w:proofErr w:type="spellStart"/>
      <w:r w:rsidRPr="0055185A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B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bscript"/>
        </w:rPr>
        <w:t>t</w:t>
      </w:r>
      <w:proofErr w:type="spellEnd"/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is a mathematical function of F</w:t>
      </w:r>
      <w:r w:rsidR="001A4496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represent</w:t>
      </w:r>
      <w:r w:rsidR="001A4496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ing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the fractional attainment of equilibrium at any time t given by </w:t>
      </w:r>
      <w:proofErr w:type="spellStart"/>
      <w:proofErr w:type="gramStart"/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Eqs</w:t>
      </w:r>
      <w:proofErr w:type="spellEnd"/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.(</w:t>
      </w:r>
      <w:proofErr w:type="gramEnd"/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8)</w:t>
      </w:r>
      <w:r w:rsidR="003E4D48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: </w:t>
      </w:r>
    </w:p>
    <w:p w14:paraId="3A898742" w14:textId="444F7CED" w:rsidR="003E4D48" w:rsidRPr="0055185A" w:rsidRDefault="003E4D48" w:rsidP="003E4D48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55185A">
        <w:rPr>
          <w:rFonts w:ascii="Times New Roman" w:eastAsia="Times New Roman" w:hAnsi="Times New Roman" w:cs="Times New Roman"/>
          <w:position w:val="-30"/>
          <w:sz w:val="24"/>
          <w:szCs w:val="24"/>
          <w:highlight w:val="yellow"/>
        </w:rPr>
        <w:object w:dxaOrig="920" w:dyaOrig="680" w14:anchorId="77C0CD1B">
          <v:shape id="_x0000_i1032" type="#_x0000_t75" style="width:49.15pt;height:34.9pt" o:ole="">
            <v:imagedata r:id="rId28" o:title=""/>
          </v:shape>
          <o:OLEObject Type="Embed" ProgID="Equation.DSMT4" ShapeID="_x0000_i1032" DrawAspect="Content" ObjectID="_1719401463" r:id="rId29"/>
        </w:object>
      </w:r>
      <w:r w:rsidR="00DC4CF0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ab/>
        <w:t>(8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)</w:t>
      </w:r>
    </w:p>
    <w:p w14:paraId="311CDB24" w14:textId="217A5DF8" w:rsidR="00DF1FA2" w:rsidRPr="00FA766B" w:rsidRDefault="00DA0628" w:rsidP="00DF1FA2">
      <w:pPr>
        <w:tabs>
          <w:tab w:val="left" w:pos="0"/>
          <w:tab w:val="left" w:pos="709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The plot </w:t>
      </w:r>
      <w:proofErr w:type="spellStart"/>
      <w:r w:rsidRPr="0055185A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Bt</w:t>
      </w:r>
      <w:proofErr w:type="spellEnd"/>
      <w:r w:rsidRPr="0055185A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 xml:space="preserve"> 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versus time </w:t>
      </w:r>
      <w:r w:rsidRPr="0055185A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t</w:t>
      </w:r>
      <w:r w:rsidR="00BA65C5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(min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) is used to anticipate the </w:t>
      </w:r>
      <w:r w:rsidR="00DF1FA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diffusion limit. If the plot is linear and passes through the origin</w:t>
      </w:r>
      <w:r w:rsidR="00C7102C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, it</w:t>
      </w:r>
      <w:r w:rsidR="00DF1FA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indicates that the pore</w:t>
      </w:r>
      <w:r w:rsidR="000A167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diffusion</w:t>
      </w:r>
      <w:r w:rsidR="003E6206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 </w:t>
      </w:r>
      <w:r w:rsidR="00E06A04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occur</w:t>
      </w:r>
      <w:r w:rsidR="00E06A04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s</w:t>
      </w:r>
      <w:r w:rsidR="00AE4D0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. If the lines are linear and pass through the origin, the intra-particle diffu</w:t>
      </w:r>
      <w:r w:rsidR="003E0BE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sion </w:t>
      </w:r>
      <w:r w:rsidR="00E06A04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takes</w:t>
      </w:r>
      <w:r w:rsidR="003E0BEB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 place</w:t>
      </w:r>
      <w:r w:rsidR="003E6206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. </w:t>
      </w:r>
      <w:r w:rsidR="003E6206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However</w:t>
      </w:r>
      <w:r w:rsidR="00AE4D0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, if the lines are linear but d</w:t>
      </w:r>
      <w:r w:rsidR="00E06A04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o</w:t>
      </w:r>
      <w:r w:rsidR="003E6206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not pass through the origin</w:t>
      </w:r>
      <w:r w:rsidR="003E6206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 </w:t>
      </w:r>
      <w:r w:rsidR="00AE4D0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or non-linear, the film diffusion controls the </w:t>
      </w:r>
      <w:r w:rsidR="00E06A04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a</w:t>
      </w:r>
      <w:r w:rsidR="00E06A04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d</w:t>
      </w:r>
      <w:r w:rsidR="002C49D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sorption</w:t>
      </w:r>
      <w:r w:rsidR="00AE4D0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process</w:t>
      </w:r>
      <w:r w:rsidR="003E6206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.</w:t>
      </w:r>
      <w:r w:rsidR="003E6206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</w:p>
    <w:p w14:paraId="3BF8A136" w14:textId="77777777" w:rsidR="00423486" w:rsidRPr="00FA766B" w:rsidRDefault="00423486" w:rsidP="00C85D0B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</w:p>
    <w:p w14:paraId="53323EDD" w14:textId="12D68A07" w:rsidR="00420542" w:rsidRPr="00FA766B" w:rsidRDefault="00331EC9" w:rsidP="00C85D0B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2.5.3</w:t>
      </w:r>
      <w:r w:rsidR="00B379F6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</w:t>
      </w:r>
      <w:r w:rsidR="00420542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</w:t>
      </w:r>
      <w:r w:rsidR="00E06A04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A</w:t>
      </w:r>
      <w:r w:rsidR="00E06A04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isotherms </w:t>
      </w:r>
    </w:p>
    <w:p w14:paraId="49A29055" w14:textId="675A9906" w:rsidR="00420542" w:rsidRPr="00FA766B" w:rsidRDefault="00420542" w:rsidP="00806DED">
      <w:pPr>
        <w:tabs>
          <w:tab w:val="left" w:pos="0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GulliverRM" w:hAnsi="Times New Roman" w:cs="Times New Roman"/>
          <w:sz w:val="24"/>
          <w:szCs w:val="24"/>
        </w:rPr>
        <w:lastRenderedPageBreak/>
        <w:t>F</w:t>
      </w:r>
      <w:r w:rsidR="009B0AD3" w:rsidRPr="00FA766B">
        <w:rPr>
          <w:rFonts w:ascii="Times New Roman" w:eastAsia="GulliverRM" w:hAnsi="Times New Roman" w:cs="Times New Roman"/>
          <w:sz w:val="24"/>
          <w:szCs w:val="24"/>
        </w:rPr>
        <w:t>our isotherm equations,</w:t>
      </w:r>
      <w:r w:rsidR="009B0AD3" w:rsidRPr="00FA766B">
        <w:rPr>
          <w:rFonts w:ascii="Times New Roman" w:eastAsia="GulliverRM" w:hAnsi="Times New Roman" w:cs="Times New Roman"/>
          <w:sz w:val="24"/>
          <w:szCs w:val="24"/>
          <w:lang w:val="vi-VN"/>
        </w:rPr>
        <w:t xml:space="preserve"> namely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 the Langmuir, </w:t>
      </w:r>
      <w:proofErr w:type="spellStart"/>
      <w:r w:rsidRPr="00FA766B">
        <w:rPr>
          <w:rFonts w:ascii="Times New Roman" w:eastAsia="GulliverRM" w:hAnsi="Times New Roman" w:cs="Times New Roman"/>
          <w:sz w:val="24"/>
          <w:szCs w:val="24"/>
        </w:rPr>
        <w:t>Freundlich</w:t>
      </w:r>
      <w:proofErr w:type="spellEnd"/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, </w:t>
      </w:r>
      <w:proofErr w:type="spellStart"/>
      <w:r w:rsidRPr="00FA766B">
        <w:rPr>
          <w:rFonts w:ascii="Times New Roman" w:eastAsia="GulliverRM" w:hAnsi="Times New Roman" w:cs="Times New Roman"/>
          <w:sz w:val="24"/>
          <w:szCs w:val="24"/>
        </w:rPr>
        <w:t>Temkin</w:t>
      </w:r>
      <w:proofErr w:type="spellEnd"/>
      <w:r w:rsidRPr="00FA766B">
        <w:rPr>
          <w:rFonts w:ascii="Times New Roman" w:eastAsia="GulliverRM" w:hAnsi="Times New Roman" w:cs="Times New Roman"/>
          <w:sz w:val="24"/>
          <w:szCs w:val="24"/>
        </w:rPr>
        <w:t>, an</w:t>
      </w:r>
      <w:r w:rsidR="009B0AD3" w:rsidRPr="00FA766B">
        <w:rPr>
          <w:rFonts w:ascii="Times New Roman" w:eastAsia="GulliverRM" w:hAnsi="Times New Roman" w:cs="Times New Roman"/>
          <w:sz w:val="24"/>
          <w:szCs w:val="24"/>
        </w:rPr>
        <w:t xml:space="preserve">d </w:t>
      </w:r>
      <w:proofErr w:type="spellStart"/>
      <w:r w:rsidR="009B0AD3" w:rsidRPr="00FA766B">
        <w:rPr>
          <w:rFonts w:ascii="Times New Roman" w:eastAsia="GulliverRM" w:hAnsi="Times New Roman" w:cs="Times New Roman"/>
          <w:sz w:val="24"/>
          <w:szCs w:val="24"/>
        </w:rPr>
        <w:t>Dubinin</w:t>
      </w:r>
      <w:proofErr w:type="spellEnd"/>
      <w:r w:rsidR="009B0AD3" w:rsidRPr="00FA766B">
        <w:rPr>
          <w:rFonts w:ascii="Times New Roman" w:eastAsia="GulliverRM" w:hAnsi="Times New Roman" w:cs="Times New Roman"/>
          <w:sz w:val="24"/>
          <w:szCs w:val="24"/>
        </w:rPr>
        <w:t>–</w:t>
      </w:r>
      <w:proofErr w:type="spellStart"/>
      <w:r w:rsidR="009B0AD3" w:rsidRPr="00FA766B">
        <w:rPr>
          <w:rFonts w:ascii="Times New Roman" w:eastAsia="GulliverRM" w:hAnsi="Times New Roman" w:cs="Times New Roman"/>
          <w:sz w:val="24"/>
          <w:szCs w:val="24"/>
        </w:rPr>
        <w:t>Radushkevich</w:t>
      </w:r>
      <w:proofErr w:type="spellEnd"/>
      <w:r w:rsidRPr="00FA766B">
        <w:rPr>
          <w:rFonts w:ascii="Times New Roman" w:eastAsia="GulliverRM" w:hAnsi="Times New Roman" w:cs="Times New Roman"/>
          <w:sz w:val="24"/>
          <w:szCs w:val="24"/>
        </w:rPr>
        <w:t>, were used to fit the experimental e</w:t>
      </w:r>
      <w:r w:rsidR="00E06A04" w:rsidRPr="00FA766B">
        <w:rPr>
          <w:rFonts w:ascii="Times New Roman" w:eastAsia="GulliverRM" w:hAnsi="Times New Roman" w:cs="Times New Roman"/>
          <w:sz w:val="24"/>
          <w:szCs w:val="24"/>
        </w:rPr>
        <w:t>quilibrium isotherm data for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 MB </w:t>
      </w:r>
      <w:r w:rsidR="00E06A04" w:rsidRPr="00FA766B">
        <w:rPr>
          <w:rFonts w:ascii="Times New Roman" w:eastAsia="GulliverRM" w:hAnsi="Times New Roman" w:cs="Times New Roman"/>
          <w:sz w:val="24"/>
          <w:szCs w:val="24"/>
        </w:rPr>
        <w:t>a</w:t>
      </w:r>
      <w:r w:rsidR="00E06A04" w:rsidRPr="00FA766B">
        <w:rPr>
          <w:rFonts w:ascii="Times New Roman" w:eastAsia="GulliverRM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GulliverRM" w:hAnsi="Times New Roman" w:cs="Times New Roman"/>
          <w:sz w:val="24"/>
          <w:szCs w:val="24"/>
        </w:rPr>
        <w:t>sorption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 on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SA-RPB</w:t>
      </w:r>
      <w:r w:rsidRPr="00FA766B">
        <w:rPr>
          <w:rFonts w:ascii="Times New Roman" w:eastAsia="GulliverRM" w:hAnsi="Times New Roman" w:cs="Times New Roman"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isotherm tests were performed by adding 0.1 g SA-RPB into 100 mL MB </w:t>
      </w:r>
      <w:r w:rsidR="003F430D" w:rsidRPr="009F0B8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at a concentration </w:t>
      </w:r>
      <w:r w:rsidR="00EF394F" w:rsidRPr="009F0B8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range </w:t>
      </w:r>
      <w:r w:rsidR="003F430D" w:rsidRPr="009F0B8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of </w:t>
      </w:r>
      <w:r w:rsidR="006E7701" w:rsidRPr="009F0B8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125 </w:t>
      </w:r>
      <w:r w:rsidR="003F430D" w:rsidRPr="009F0B84">
        <w:rPr>
          <w:rFonts w:ascii="Times New Roman" w:eastAsia="Times New Roman" w:hAnsi="Times New Roman" w:cs="Times New Roman"/>
          <w:color w:val="FF0000"/>
          <w:sz w:val="24"/>
          <w:szCs w:val="24"/>
        </w:rPr>
        <w:t>-</w:t>
      </w:r>
      <w:r w:rsidR="006E7701" w:rsidRPr="009F0B8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300 mg/L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. The initial pH of the MB solution was 6.5, and the controlled temperatures were 30</w:t>
      </w:r>
      <w:r w:rsidR="007832D5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o</w:t>
      </w:r>
      <w:r w:rsidR="00070F71" w:rsidRPr="00FA766B">
        <w:rPr>
          <w:rFonts w:ascii="Times New Roman" w:eastAsia="Times New Roman" w:hAnsi="Times New Roman" w:cs="Times New Roman"/>
          <w:sz w:val="24"/>
          <w:szCs w:val="24"/>
        </w:rPr>
        <w:t>C</w:t>
      </w:r>
      <w:proofErr w:type="spellEnd"/>
      <w:r w:rsidR="00070F71" w:rsidRPr="00FA766B">
        <w:rPr>
          <w:rFonts w:ascii="Times New Roman" w:eastAsia="Times New Roman" w:hAnsi="Times New Roman" w:cs="Times New Roman"/>
          <w:sz w:val="24"/>
          <w:szCs w:val="24"/>
        </w:rPr>
        <w:t xml:space="preserve"> (303 K)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. The Langmuir model assumes that 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is localized on a monolayer, and all 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3E0BEB" w:rsidRPr="00FA766B">
        <w:rPr>
          <w:rFonts w:ascii="Times New Roman" w:eastAsia="Times New Roman" w:hAnsi="Times New Roman" w:cs="Times New Roman"/>
          <w:sz w:val="24"/>
          <w:szCs w:val="24"/>
        </w:rPr>
        <w:t xml:space="preserve"> sites on the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homogeneous</w:t>
      </w:r>
      <w:r w:rsidR="003E0BEB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ly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possess the same 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54E89" w:rsidRPr="00FA766B">
        <w:rPr>
          <w:rFonts w:ascii="Times New Roman" w:eastAsia="Times New Roman" w:hAnsi="Times New Roman" w:cs="Times New Roman"/>
          <w:sz w:val="24"/>
          <w:szCs w:val="24"/>
        </w:rPr>
        <w:t xml:space="preserve">capacity, as expressed by </w:t>
      </w:r>
      <w:proofErr w:type="spellStart"/>
      <w:r w:rsidR="00754E89" w:rsidRPr="00FA766B">
        <w:rPr>
          <w:rFonts w:ascii="Times New Roman" w:eastAsia="Times New Roman" w:hAnsi="Times New Roman" w:cs="Times New Roman"/>
          <w:sz w:val="24"/>
          <w:szCs w:val="24"/>
        </w:rPr>
        <w:t>Eq</w:t>
      </w:r>
      <w:r w:rsidR="009933FE" w:rsidRPr="00FA766B">
        <w:rPr>
          <w:rFonts w:ascii="Times New Roman" w:eastAsia="Times New Roman" w:hAnsi="Times New Roman" w:cs="Times New Roman"/>
          <w:sz w:val="24"/>
          <w:szCs w:val="24"/>
        </w:rPr>
        <w:t>s</w:t>
      </w:r>
      <w:proofErr w:type="spellEnd"/>
      <w:r w:rsidR="00DC4CF0" w:rsidRPr="00FA766B">
        <w:rPr>
          <w:rFonts w:ascii="Times New Roman" w:eastAsia="Times New Roman" w:hAnsi="Times New Roman" w:cs="Times New Roman"/>
          <w:sz w:val="24"/>
          <w:szCs w:val="24"/>
        </w:rPr>
        <w:t>. (9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  <w:r w:rsidR="00851564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35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</w:p>
    <w:p w14:paraId="7C87E3DE" w14:textId="3278D473" w:rsidR="00420542" w:rsidRPr="00FA766B" w:rsidRDefault="00EE7743" w:rsidP="00754E89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395" w:dyaOrig="645" w14:anchorId="0A3EF79A">
          <v:shape id="_x0000_i1033" type="#_x0000_t75" style="width:67.9pt;height:32.25pt" o:ole="">
            <v:imagedata r:id="rId30" o:title=""/>
          </v:shape>
          <o:OLEObject Type="Embed" ProgID="Equation.DSMT4" ShapeID="_x0000_i1033" DrawAspect="Content" ObjectID="_1719401464" r:id="rId31"/>
        </w:object>
      </w:r>
      <w:r w:rsidR="00DC4CF0" w:rsidRPr="00FA766B">
        <w:rPr>
          <w:rFonts w:ascii="Times New Roman" w:eastAsia="Times New Roman" w:hAnsi="Times New Roman" w:cs="Times New Roman"/>
          <w:sz w:val="24"/>
          <w:szCs w:val="24"/>
        </w:rPr>
        <w:tab/>
        <w:t>(9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043DB76F" w14:textId="6DC30FB3" w:rsidR="00420542" w:rsidRPr="00FA766B" w:rsidRDefault="00420542" w:rsidP="00C85D0B">
      <w:pPr>
        <w:tabs>
          <w:tab w:val="left" w:pos="0"/>
        </w:tabs>
        <w:spacing w:after="0" w:line="360" w:lineRule="auto"/>
        <w:jc w:val="both"/>
        <w:rPr>
          <w:rFonts w:ascii="Times New Roman" w:eastAsia="GulliverRM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where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C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e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(mg/L) i</w:t>
      </w:r>
      <w:r w:rsidR="003E0BEB" w:rsidRPr="00FA766B">
        <w:rPr>
          <w:rFonts w:ascii="Times New Roman" w:eastAsia="Times New Roman" w:hAnsi="Times New Roman" w:cs="Times New Roman"/>
          <w:sz w:val="24"/>
          <w:szCs w:val="24"/>
        </w:rPr>
        <w:t>s the equilibrium concentration</w:t>
      </w:r>
      <w:r w:rsidR="003E0BEB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q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e</w:t>
      </w:r>
      <w:proofErr w:type="spellEnd"/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(mg/L) is the amount</w:t>
      </w:r>
      <w:r w:rsidR="00245AED" w:rsidRPr="00FA766B">
        <w:rPr>
          <w:rFonts w:ascii="Times New Roman" w:eastAsia="Times New Roman" w:hAnsi="Times New Roman" w:cs="Times New Roman"/>
          <w:sz w:val="24"/>
          <w:szCs w:val="24"/>
        </w:rPr>
        <w:t xml:space="preserve"> of adsorbed dye at equilibrium</w:t>
      </w:r>
      <w:r w:rsidR="00245AED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q</w:t>
      </w:r>
      <w:r w:rsidRPr="00FA766B">
        <w:rPr>
          <w:rFonts w:ascii="Times New Roman" w:eastAsia="Times New Roman" w:hAnsi="Times New Roman" w:cs="Times New Roman"/>
          <w:iCs/>
          <w:sz w:val="24"/>
          <w:szCs w:val="24"/>
          <w:vertAlign w:val="subscript"/>
        </w:rPr>
        <w:t>max</w:t>
      </w:r>
      <w:proofErr w:type="spellEnd"/>
      <w:r w:rsidR="00245AED" w:rsidRPr="00FA766B">
        <w:rPr>
          <w:rFonts w:ascii="Times New Roman" w:eastAsia="Times New Roman" w:hAnsi="Times New Roman" w:cs="Times New Roman"/>
          <w:sz w:val="24"/>
          <w:szCs w:val="24"/>
        </w:rPr>
        <w:t xml:space="preserve"> (mg/g)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A7A03" w:rsidRPr="00FA766B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="00245AED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maximum 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245AED" w:rsidRPr="00FA766B">
        <w:rPr>
          <w:rFonts w:ascii="Times New Roman" w:eastAsia="Times New Roman" w:hAnsi="Times New Roman" w:cs="Times New Roman"/>
          <w:sz w:val="24"/>
          <w:szCs w:val="24"/>
        </w:rPr>
        <w:t xml:space="preserve"> capacity</w:t>
      </w:r>
      <w:r w:rsidR="00245AED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K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L</w:t>
      </w:r>
      <w:r w:rsidR="00245AED" w:rsidRPr="00FA766B">
        <w:rPr>
          <w:rFonts w:ascii="Times New Roman" w:eastAsia="Times New Roman" w:hAnsi="Times New Roman" w:cs="Times New Roman"/>
          <w:sz w:val="24"/>
          <w:szCs w:val="24"/>
        </w:rPr>
        <w:t xml:space="preserve"> (L/mg)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A7A03" w:rsidRPr="00FA766B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Langmuir 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equilibrium constant.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FA766B">
        <w:rPr>
          <w:rFonts w:ascii="Times New Roman" w:eastAsia="GulliverRM" w:hAnsi="Times New Roman" w:cs="Times New Roman"/>
          <w:sz w:val="24"/>
          <w:szCs w:val="24"/>
        </w:rPr>
        <w:t>The equilibrium parameter (</w:t>
      </w:r>
      <w:r w:rsidRPr="00FA766B">
        <w:rPr>
          <w:rFonts w:ascii="Times New Roman" w:eastAsia="GulliverRM" w:hAnsi="Times New Roman" w:cs="Times New Roman"/>
          <w:i/>
          <w:sz w:val="24"/>
          <w:szCs w:val="24"/>
        </w:rPr>
        <w:t>R</w:t>
      </w:r>
      <w:r w:rsidRPr="00FA766B">
        <w:rPr>
          <w:rFonts w:ascii="Times New Roman" w:eastAsia="GulliverRM" w:hAnsi="Times New Roman" w:cs="Times New Roman"/>
          <w:i/>
          <w:sz w:val="24"/>
          <w:szCs w:val="24"/>
          <w:vertAlign w:val="subscript"/>
        </w:rPr>
        <w:t>L</w:t>
      </w:r>
      <w:r w:rsidRPr="00FA766B">
        <w:rPr>
          <w:rFonts w:ascii="Times New Roman" w:eastAsia="GulliverRM" w:hAnsi="Times New Roman" w:cs="Times New Roman"/>
          <w:sz w:val="24"/>
          <w:szCs w:val="24"/>
        </w:rPr>
        <w:t>) is a dimensionless constant of the Langmuir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54E89" w:rsidRPr="00FA766B">
        <w:rPr>
          <w:rFonts w:ascii="Times New Roman" w:eastAsia="GulliverRM" w:hAnsi="Times New Roman" w:cs="Times New Roman"/>
          <w:sz w:val="24"/>
          <w:szCs w:val="24"/>
        </w:rPr>
        <w:t xml:space="preserve">isotherm, expressed by </w:t>
      </w:r>
      <w:proofErr w:type="spellStart"/>
      <w:r w:rsidR="00754E89" w:rsidRPr="00FA766B">
        <w:rPr>
          <w:rFonts w:ascii="Times New Roman" w:eastAsia="GulliverRM" w:hAnsi="Times New Roman" w:cs="Times New Roman"/>
          <w:sz w:val="24"/>
          <w:szCs w:val="24"/>
        </w:rPr>
        <w:t>Eq</w:t>
      </w:r>
      <w:r w:rsidR="009933FE" w:rsidRPr="00FA766B">
        <w:rPr>
          <w:rFonts w:ascii="Times New Roman" w:eastAsia="GulliverRM" w:hAnsi="Times New Roman" w:cs="Times New Roman"/>
          <w:sz w:val="24"/>
          <w:szCs w:val="24"/>
        </w:rPr>
        <w:t>s</w:t>
      </w:r>
      <w:proofErr w:type="spellEnd"/>
      <w:r w:rsidR="00DC4CF0" w:rsidRPr="00FA766B">
        <w:rPr>
          <w:rFonts w:ascii="Times New Roman" w:eastAsia="GulliverRM" w:hAnsi="Times New Roman" w:cs="Times New Roman"/>
          <w:sz w:val="24"/>
          <w:szCs w:val="24"/>
        </w:rPr>
        <w:t>. (10</w:t>
      </w:r>
      <w:r w:rsidRPr="00FA766B">
        <w:rPr>
          <w:rFonts w:ascii="Times New Roman" w:eastAsia="GulliverRM" w:hAnsi="Times New Roman" w:cs="Times New Roman"/>
          <w:sz w:val="24"/>
          <w:szCs w:val="24"/>
        </w:rPr>
        <w:t>)</w:t>
      </w:r>
      <w:r w:rsidR="00851564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35</w:t>
      </w:r>
      <w:r w:rsidRPr="00FA766B">
        <w:rPr>
          <w:rFonts w:ascii="Times New Roman" w:eastAsia="GulliverRM" w:hAnsi="Times New Roman" w:cs="Times New Roman"/>
          <w:sz w:val="24"/>
          <w:szCs w:val="24"/>
        </w:rPr>
        <w:t>:</w:t>
      </w:r>
    </w:p>
    <w:p w14:paraId="4EB2D37F" w14:textId="01BDD494" w:rsidR="00420542" w:rsidRPr="00FA766B" w:rsidRDefault="000D738A" w:rsidP="00754E89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395" w:dyaOrig="645" w14:anchorId="2CAD80D9">
          <v:shape id="_x0000_i1034" type="#_x0000_t75" style="width:67.9pt;height:32.25pt" o:ole="">
            <v:imagedata r:id="rId32" o:title=""/>
          </v:shape>
          <o:OLEObject Type="Embed" ProgID="Equation.DSMT4" ShapeID="_x0000_i1034" DrawAspect="Content" ObjectID="_1719401465" r:id="rId33"/>
        </w:objec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</w:t>
      </w:r>
      <w:r w:rsidR="00DC4CF0" w:rsidRPr="00FA766B">
        <w:rPr>
          <w:rFonts w:ascii="Times New Roman" w:eastAsia="Times New Roman" w:hAnsi="Times New Roman" w:cs="Times New Roman"/>
          <w:sz w:val="24"/>
          <w:szCs w:val="24"/>
        </w:rPr>
        <w:t>(10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3D68957D" w14:textId="3B7BCA1E" w:rsidR="00420542" w:rsidRPr="00FA766B" w:rsidRDefault="00420542" w:rsidP="00C85D0B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GulliverRM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where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0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is the highest initial solute concentration. 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The </w:t>
      </w:r>
      <w:proofErr w:type="spellStart"/>
      <w:r w:rsidRPr="00FA766B">
        <w:rPr>
          <w:rFonts w:ascii="Times New Roman" w:eastAsia="GulliverRM" w:hAnsi="Times New Roman" w:cs="Times New Roman"/>
          <w:sz w:val="24"/>
          <w:szCs w:val="24"/>
        </w:rPr>
        <w:t>Freu</w:t>
      </w:r>
      <w:r w:rsidR="00245AED" w:rsidRPr="00FA766B">
        <w:rPr>
          <w:rFonts w:ascii="Times New Roman" w:eastAsia="GulliverRM" w:hAnsi="Times New Roman" w:cs="Times New Roman"/>
          <w:sz w:val="24"/>
          <w:szCs w:val="24"/>
        </w:rPr>
        <w:t>ndlich</w:t>
      </w:r>
      <w:proofErr w:type="spellEnd"/>
      <w:r w:rsidR="00245AED" w:rsidRPr="00FA766B">
        <w:rPr>
          <w:rFonts w:ascii="Times New Roman" w:eastAsia="GulliverRM" w:hAnsi="Times New Roman" w:cs="Times New Roman"/>
          <w:sz w:val="24"/>
          <w:szCs w:val="24"/>
        </w:rPr>
        <w:t xml:space="preserve"> isotherm model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 assumes</w:t>
      </w:r>
      <w:r w:rsidR="00245AED" w:rsidRPr="00FA766B">
        <w:rPr>
          <w:rFonts w:ascii="Times New Roman" w:eastAsia="GulliverRM" w:hAnsi="Times New Roman" w:cs="Times New Roman"/>
          <w:sz w:val="24"/>
          <w:szCs w:val="24"/>
          <w:lang w:val="vi-VN"/>
        </w:rPr>
        <w:t xml:space="preserve"> that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multilayer 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processes occur on heterogeneous surfaces, expressed by</w:t>
      </w:r>
      <w:r w:rsidR="00754E89" w:rsidRPr="00FA766B">
        <w:rPr>
          <w:rFonts w:ascii="Times New Roman" w:eastAsia="GulliverRM" w:hAnsi="Times New Roman" w:cs="Times New Roman"/>
          <w:sz w:val="24"/>
          <w:szCs w:val="24"/>
        </w:rPr>
        <w:t xml:space="preserve"> </w:t>
      </w:r>
      <w:proofErr w:type="spellStart"/>
      <w:r w:rsidR="00754E89" w:rsidRPr="00FA766B">
        <w:rPr>
          <w:rFonts w:ascii="Times New Roman" w:eastAsia="GulliverRM" w:hAnsi="Times New Roman" w:cs="Times New Roman"/>
          <w:sz w:val="24"/>
          <w:szCs w:val="24"/>
        </w:rPr>
        <w:t>Eq</w:t>
      </w:r>
      <w:r w:rsidR="009933FE" w:rsidRPr="00FA766B">
        <w:rPr>
          <w:rFonts w:ascii="Times New Roman" w:eastAsia="GulliverRM" w:hAnsi="Times New Roman" w:cs="Times New Roman"/>
          <w:sz w:val="24"/>
          <w:szCs w:val="24"/>
        </w:rPr>
        <w:t>s</w:t>
      </w:r>
      <w:proofErr w:type="spellEnd"/>
      <w:r w:rsidR="00754E89" w:rsidRPr="00FA766B">
        <w:rPr>
          <w:rFonts w:ascii="Times New Roman" w:eastAsia="GulliverRM" w:hAnsi="Times New Roman" w:cs="Times New Roman"/>
          <w:sz w:val="24"/>
          <w:szCs w:val="24"/>
        </w:rPr>
        <w:t>. (1</w:t>
      </w:r>
      <w:r w:rsidR="00DC4CF0" w:rsidRPr="00FA766B">
        <w:rPr>
          <w:rFonts w:ascii="Times New Roman" w:eastAsia="GulliverRM" w:hAnsi="Times New Roman" w:cs="Times New Roman"/>
          <w:sz w:val="24"/>
          <w:szCs w:val="24"/>
        </w:rPr>
        <w:t>1</w:t>
      </w:r>
      <w:r w:rsidRPr="00FA766B">
        <w:rPr>
          <w:rFonts w:ascii="Times New Roman" w:eastAsia="GulliverRM" w:hAnsi="Times New Roman" w:cs="Times New Roman"/>
          <w:sz w:val="24"/>
          <w:szCs w:val="24"/>
        </w:rPr>
        <w:t>)</w:t>
      </w:r>
      <w:r w:rsidR="00851564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36</w:t>
      </w:r>
      <w:r w:rsidRPr="00FA766B">
        <w:rPr>
          <w:rFonts w:ascii="Times New Roman" w:eastAsia="GulliverRM" w:hAnsi="Times New Roman" w:cs="Times New Roman"/>
          <w:sz w:val="24"/>
          <w:szCs w:val="24"/>
        </w:rPr>
        <w:t>:</w:t>
      </w:r>
    </w:p>
    <w:p w14:paraId="703BBAE4" w14:textId="58CD93BA" w:rsidR="00420542" w:rsidRPr="00FA766B" w:rsidRDefault="000D738A" w:rsidP="00754E89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05" w:dyaOrig="375" w14:anchorId="1734DDA0">
          <v:shape id="_x0000_i1035" type="#_x0000_t75" style="width:64.9pt;height:19.9pt" o:ole="">
            <v:imagedata r:id="rId34" o:title=""/>
          </v:shape>
          <o:OLEObject Type="Embed" ProgID="Equation.DSMT4" ShapeID="_x0000_i1035" DrawAspect="Content" ObjectID="_1719401466" r:id="rId35"/>
        </w:objec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</w:t>
      </w:r>
      <w:r w:rsidR="00754E89" w:rsidRPr="00FA766B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54E89" w:rsidRPr="00FA766B">
        <w:rPr>
          <w:rFonts w:ascii="Times New Roman" w:eastAsia="Times New Roman" w:hAnsi="Times New Roman" w:cs="Times New Roman"/>
          <w:sz w:val="24"/>
          <w:szCs w:val="24"/>
        </w:rPr>
        <w:t>(1</w:t>
      </w:r>
      <w:r w:rsidR="00DC4CF0" w:rsidRPr="00FA766B">
        <w:rPr>
          <w:rFonts w:ascii="Times New Roman" w:eastAsia="Times New Roman" w:hAnsi="Times New Roman" w:cs="Times New Roman"/>
          <w:sz w:val="24"/>
          <w:szCs w:val="24"/>
        </w:rPr>
        <w:t>1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3E7DBEE7" w14:textId="2BF5F680" w:rsidR="00420542" w:rsidRPr="00FA766B" w:rsidRDefault="00420542" w:rsidP="00C85D0B">
      <w:pPr>
        <w:tabs>
          <w:tab w:val="right" w:pos="878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ab/>
        <w:t xml:space="preserve">where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F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(mg/g.(L/mg)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1/n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) and n are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Freundlich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constants related to the 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capacity and 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intensity, respectively. The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adsorbate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adsorbate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interactions can cause a decrease in the heat of </w:t>
      </w:r>
      <w:r w:rsidR="001A0FF6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1A0FF6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of all the molecules in the layer. The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Temkin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isotherm 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>reflects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effect of the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adsorbate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interaction on SA-RPB, expressed by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Eq</w:t>
      </w:r>
      <w:r w:rsidR="009933FE" w:rsidRPr="00FA766B">
        <w:rPr>
          <w:rFonts w:ascii="Times New Roman" w:eastAsia="Times New Roman" w:hAnsi="Times New Roman" w:cs="Times New Roman"/>
          <w:sz w:val="24"/>
          <w:szCs w:val="24"/>
        </w:rPr>
        <w:t>s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>. (</w:t>
      </w:r>
      <w:r w:rsidR="00DC4CF0" w:rsidRPr="00FA766B">
        <w:rPr>
          <w:rFonts w:ascii="Times New Roman" w:eastAsia="Times New Roman" w:hAnsi="Times New Roman" w:cs="Times New Roman"/>
          <w:sz w:val="24"/>
          <w:szCs w:val="24"/>
        </w:rPr>
        <w:t>12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  <w:r w:rsidR="00851564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37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79118A57" w14:textId="10F47693" w:rsidR="00420542" w:rsidRPr="00FA766B" w:rsidRDefault="00754E89" w:rsidP="00754E89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20" w:dyaOrig="380" w14:anchorId="6226FFF7">
          <v:shape id="_x0000_i1036" type="#_x0000_t75" style="width:116.65pt;height:17.65pt" o:ole="">
            <v:imagedata r:id="rId36" o:title=""/>
          </v:shape>
          <o:OLEObject Type="Embed" ProgID="Equation.DSMT4" ShapeID="_x0000_i1036" DrawAspect="Content" ObjectID="_1719401467" r:id="rId37"/>
        </w:objec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</w:t>
      </w:r>
      <w:r w:rsidR="00B379F6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(1</w:t>
      </w:r>
      <w:r w:rsidR="00DC4CF0" w:rsidRPr="00FA766B">
        <w:rPr>
          <w:rFonts w:ascii="Times New Roman" w:eastAsia="Times New Roman" w:hAnsi="Times New Roman" w:cs="Times New Roman"/>
          <w:sz w:val="24"/>
          <w:szCs w:val="24"/>
        </w:rPr>
        <w:t>2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30F5376C" w14:textId="493E1B41" w:rsidR="00420542" w:rsidRPr="00FA766B" w:rsidRDefault="00754E89" w:rsidP="00754E89">
      <w:pPr>
        <w:tabs>
          <w:tab w:val="left" w:pos="5954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500" w:dyaOrig="380" w14:anchorId="0D369374">
          <v:shape id="_x0000_i1037" type="#_x0000_t75" style="width:70.15pt;height:17.65pt" o:ole="">
            <v:imagedata r:id="rId38" o:title=""/>
          </v:shape>
          <o:OLEObject Type="Embed" ProgID="Equation.DSMT4" ShapeID="_x0000_i1037" DrawAspect="Content" ObjectID="_1719401468" r:id="rId39"/>
        </w:objec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</w:t>
      </w:r>
      <w:r w:rsidR="00DC4CF0" w:rsidRPr="00FA766B">
        <w:rPr>
          <w:rFonts w:ascii="Times New Roman" w:eastAsia="Times New Roman" w:hAnsi="Times New Roman" w:cs="Times New Roman"/>
          <w:sz w:val="24"/>
          <w:szCs w:val="24"/>
        </w:rPr>
        <w:t>(13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4A5C01FA" w14:textId="5BC09C50" w:rsidR="00420542" w:rsidRPr="00FA766B" w:rsidRDefault="00420542" w:rsidP="00C85D0B">
      <w:pPr>
        <w:tabs>
          <w:tab w:val="right" w:pos="878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where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t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(L/g) and b (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g.J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>/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mg.mol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="005209F9" w:rsidRPr="00FA766B">
        <w:rPr>
          <w:rFonts w:ascii="Times New Roman" w:eastAsia="Times New Roman" w:hAnsi="Times New Roman" w:cs="Times New Roman"/>
          <w:sz w:val="24"/>
          <w:szCs w:val="24"/>
        </w:rPr>
        <w:t xml:space="preserve">are </w:t>
      </w:r>
      <w:proofErr w:type="spellStart"/>
      <w:r w:rsidR="005209F9" w:rsidRPr="00FA766B">
        <w:rPr>
          <w:rFonts w:ascii="Times New Roman" w:eastAsia="Times New Roman" w:hAnsi="Times New Roman" w:cs="Times New Roman"/>
          <w:sz w:val="24"/>
          <w:szCs w:val="24"/>
        </w:rPr>
        <w:t>Temkin’s</w:t>
      </w:r>
      <w:proofErr w:type="spellEnd"/>
      <w:r w:rsidR="005209F9" w:rsidRPr="00FA766B">
        <w:rPr>
          <w:rFonts w:ascii="Times New Roman" w:eastAsia="Times New Roman" w:hAnsi="Times New Roman" w:cs="Times New Roman"/>
          <w:sz w:val="24"/>
          <w:szCs w:val="24"/>
        </w:rPr>
        <w:t xml:space="preserve"> isotherm constants</w:t>
      </w:r>
      <w:r w:rsidR="005209F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(8.314 J/</w:t>
      </w:r>
      <w:proofErr w:type="spellStart"/>
      <w:proofErr w:type="gramStart"/>
      <w:r w:rsidRPr="00FA766B">
        <w:rPr>
          <w:rFonts w:ascii="Times New Roman" w:eastAsia="Times New Roman" w:hAnsi="Times New Roman" w:cs="Times New Roman"/>
          <w:sz w:val="24"/>
          <w:szCs w:val="24"/>
        </w:rPr>
        <w:t>mol.K</w:t>
      </w:r>
      <w:proofErr w:type="spellEnd"/>
      <w:proofErr w:type="gram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="005209F9" w:rsidRPr="00FA766B">
        <w:rPr>
          <w:rFonts w:ascii="Times New Roman" w:eastAsia="AdvOT863180fb" w:hAnsi="Times New Roman" w:cs="Times New Roman"/>
          <w:sz w:val="24"/>
          <w:szCs w:val="24"/>
        </w:rPr>
        <w:t>is the universal gas constant</w:t>
      </w:r>
      <w:r w:rsidR="005209F9" w:rsidRPr="00FA766B">
        <w:rPr>
          <w:rFonts w:ascii="Times New Roman" w:eastAsia="AdvOT863180fb" w:hAnsi="Times New Roman" w:cs="Times New Roman"/>
          <w:sz w:val="24"/>
          <w:szCs w:val="24"/>
          <w:lang w:val="vi-VN"/>
        </w:rPr>
        <w:t>;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T</w:t>
      </w:r>
      <w:r w:rsidR="005209F9" w:rsidRPr="00FA766B">
        <w:rPr>
          <w:rFonts w:ascii="Times New Roman" w:eastAsia="Times New Roman" w:hAnsi="Times New Roman" w:cs="Times New Roman"/>
          <w:sz w:val="24"/>
          <w:szCs w:val="24"/>
        </w:rPr>
        <w:t xml:space="preserve"> (K)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50C02" w:rsidRPr="00FA766B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absolute temperature. The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Dubinin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Radushkevich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isotherm 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model</w:t>
      </w:r>
      <w:r w:rsidR="008F655A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38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was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 used to determine the mean free energy of </w:t>
      </w:r>
      <w:proofErr w:type="spellStart"/>
      <w:r w:rsidRPr="00FA766B">
        <w:rPr>
          <w:rFonts w:ascii="Times New Roman" w:eastAsia="GulliverRM" w:hAnsi="Times New Roman" w:cs="Times New Roman"/>
          <w:sz w:val="24"/>
          <w:szCs w:val="24"/>
        </w:rPr>
        <w:t>biosorp</w:t>
      </w:r>
      <w:r w:rsidR="009933FE" w:rsidRPr="00FA766B">
        <w:rPr>
          <w:rFonts w:ascii="Times New Roman" w:eastAsia="GulliverRM" w:hAnsi="Times New Roman" w:cs="Times New Roman"/>
          <w:sz w:val="24"/>
          <w:szCs w:val="24"/>
        </w:rPr>
        <w:t>tion</w:t>
      </w:r>
      <w:proofErr w:type="spellEnd"/>
      <w:r w:rsidR="009933FE" w:rsidRPr="00FA766B">
        <w:rPr>
          <w:rFonts w:ascii="Times New Roman" w:eastAsia="GulliverRM" w:hAnsi="Times New Roman" w:cs="Times New Roman"/>
          <w:sz w:val="24"/>
          <w:szCs w:val="24"/>
        </w:rPr>
        <w:t xml:space="preserve">, expressed by </w:t>
      </w:r>
      <w:proofErr w:type="spellStart"/>
      <w:r w:rsidR="009933FE" w:rsidRPr="00FA766B">
        <w:rPr>
          <w:rFonts w:ascii="Times New Roman" w:eastAsia="GulliverRM" w:hAnsi="Times New Roman" w:cs="Times New Roman"/>
          <w:sz w:val="24"/>
          <w:szCs w:val="24"/>
        </w:rPr>
        <w:t>Eqs</w:t>
      </w:r>
      <w:proofErr w:type="spellEnd"/>
      <w:r w:rsidR="009933FE" w:rsidRPr="00FA766B">
        <w:rPr>
          <w:rFonts w:ascii="Times New Roman" w:eastAsia="GulliverRM" w:hAnsi="Times New Roman" w:cs="Times New Roman"/>
          <w:sz w:val="24"/>
          <w:szCs w:val="24"/>
        </w:rPr>
        <w:t>. (1</w:t>
      </w:r>
      <w:r w:rsidR="00DC4CF0" w:rsidRPr="00FA766B">
        <w:rPr>
          <w:rFonts w:ascii="Times New Roman" w:eastAsia="GulliverRM" w:hAnsi="Times New Roman" w:cs="Times New Roman"/>
          <w:sz w:val="24"/>
          <w:szCs w:val="24"/>
        </w:rPr>
        <w:t>4</w:t>
      </w:r>
      <w:r w:rsidR="009933FE" w:rsidRPr="00FA766B">
        <w:rPr>
          <w:rFonts w:ascii="Times New Roman" w:eastAsia="GulliverRM" w:hAnsi="Times New Roman" w:cs="Times New Roman"/>
          <w:sz w:val="24"/>
          <w:szCs w:val="24"/>
        </w:rPr>
        <w:t>)</w:t>
      </w:r>
      <w:proofErr w:type="gramStart"/>
      <w:r w:rsidR="009933FE" w:rsidRPr="00FA766B">
        <w:rPr>
          <w:rFonts w:ascii="Times New Roman" w:eastAsia="GulliverRM" w:hAnsi="Times New Roman" w:cs="Times New Roman"/>
          <w:sz w:val="24"/>
          <w:szCs w:val="24"/>
        </w:rPr>
        <w:t>–(</w:t>
      </w:r>
      <w:proofErr w:type="gramEnd"/>
      <w:r w:rsidR="009933FE" w:rsidRPr="00FA766B">
        <w:rPr>
          <w:rFonts w:ascii="Times New Roman" w:eastAsia="GulliverRM" w:hAnsi="Times New Roman" w:cs="Times New Roman"/>
          <w:sz w:val="24"/>
          <w:szCs w:val="24"/>
        </w:rPr>
        <w:t>1</w:t>
      </w:r>
      <w:r w:rsidR="00DC4CF0" w:rsidRPr="00FA766B">
        <w:rPr>
          <w:rFonts w:ascii="Times New Roman" w:eastAsia="GulliverRM" w:hAnsi="Times New Roman" w:cs="Times New Roman"/>
          <w:sz w:val="24"/>
          <w:szCs w:val="24"/>
        </w:rPr>
        <w:t>6</w:t>
      </w:r>
      <w:r w:rsidRPr="00FA766B">
        <w:rPr>
          <w:rFonts w:ascii="Times New Roman" w:eastAsia="GulliverRM" w:hAnsi="Times New Roman" w:cs="Times New Roman"/>
          <w:sz w:val="24"/>
          <w:szCs w:val="24"/>
        </w:rPr>
        <w:t>):</w:t>
      </w:r>
    </w:p>
    <w:p w14:paraId="46C4A232" w14:textId="20112CCB" w:rsidR="00420542" w:rsidRPr="00FA766B" w:rsidRDefault="000D738A" w:rsidP="00754E89">
      <w:pPr>
        <w:tabs>
          <w:tab w:val="left" w:pos="6521"/>
          <w:tab w:val="left" w:pos="8647"/>
        </w:tabs>
        <w:spacing w:after="0" w:line="36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515" w:dyaOrig="405" w14:anchorId="01C39220">
          <v:shape id="_x0000_i1038" type="#_x0000_t75" style="width:81.75pt;height:21pt" o:ole="">
            <v:imagedata r:id="rId40" o:title=""/>
          </v:shape>
          <o:OLEObject Type="Embed" ProgID="Equation.DSMT4" ShapeID="_x0000_i1038" DrawAspect="Content" ObjectID="_1719401469" r:id="rId41"/>
        </w:object>
      </w:r>
      <w:r w:rsidR="00754E89"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DC4CF0" w:rsidRPr="00FA766B">
        <w:rPr>
          <w:rFonts w:ascii="Times New Roman" w:eastAsia="Times New Roman" w:hAnsi="Times New Roman" w:cs="Times New Roman"/>
          <w:sz w:val="24"/>
          <w:szCs w:val="24"/>
        </w:rPr>
        <w:t>(14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008F31DC" w14:textId="7E143B3A" w:rsidR="00420542" w:rsidRPr="00FA766B" w:rsidRDefault="000D738A" w:rsidP="00754E89">
      <w:pPr>
        <w:tabs>
          <w:tab w:val="left" w:pos="6521"/>
          <w:tab w:val="left" w:pos="8647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5" w:dyaOrig="405" w14:anchorId="46C985F4">
          <v:shape id="_x0000_i1039" type="#_x0000_t75" style="width:73.15pt;height:21pt" o:ole="">
            <v:imagedata r:id="rId42" o:title=""/>
          </v:shape>
          <o:OLEObject Type="Embed" ProgID="Equation.DSMT4" ShapeID="_x0000_i1039" DrawAspect="Content" ObjectID="_1719401470" r:id="rId43"/>
        </w:objec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54E89"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9933FE" w:rsidRPr="00FA766B">
        <w:rPr>
          <w:rFonts w:ascii="Times New Roman" w:eastAsia="Times New Roman" w:hAnsi="Times New Roman" w:cs="Times New Roman"/>
          <w:sz w:val="24"/>
          <w:szCs w:val="24"/>
        </w:rPr>
        <w:t>(1</w:t>
      </w:r>
      <w:r w:rsidR="00DC4CF0" w:rsidRPr="00FA766B">
        <w:rPr>
          <w:rFonts w:ascii="Times New Roman" w:eastAsia="Times New Roman" w:hAnsi="Times New Roman" w:cs="Times New Roman"/>
          <w:sz w:val="24"/>
          <w:szCs w:val="24"/>
        </w:rPr>
        <w:t>5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1078624C" w14:textId="27F17234" w:rsidR="00420542" w:rsidRPr="00FA766B" w:rsidRDefault="000D738A" w:rsidP="00754E89">
      <w:pPr>
        <w:tabs>
          <w:tab w:val="left" w:pos="6521"/>
          <w:tab w:val="left" w:pos="8647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935" w:dyaOrig="720" w14:anchorId="3C24C18D">
          <v:shape id="_x0000_i1040" type="#_x0000_t75" style="width:76.15pt;height:28.9pt" o:ole="">
            <v:imagedata r:id="rId44" o:title=""/>
          </v:shape>
          <o:OLEObject Type="Embed" ProgID="Equation.DSMT4" ShapeID="_x0000_i1040" DrawAspect="Content" ObjectID="_1719401471" r:id="rId45"/>
        </w:objec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54E89"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9933FE" w:rsidRPr="00FA766B">
        <w:rPr>
          <w:rFonts w:ascii="Times New Roman" w:eastAsia="Times New Roman" w:hAnsi="Times New Roman" w:cs="Times New Roman"/>
          <w:sz w:val="24"/>
          <w:szCs w:val="24"/>
        </w:rPr>
        <w:t>(1</w:t>
      </w:r>
      <w:r w:rsidR="00DC4CF0" w:rsidRPr="00FA766B">
        <w:rPr>
          <w:rFonts w:ascii="Times New Roman" w:eastAsia="Times New Roman" w:hAnsi="Times New Roman" w:cs="Times New Roman"/>
          <w:sz w:val="24"/>
          <w:szCs w:val="24"/>
        </w:rPr>
        <w:t>6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755FB8E0" w14:textId="47D4FC72" w:rsidR="00420542" w:rsidRPr="00FA766B" w:rsidRDefault="00420542" w:rsidP="00C85D0B">
      <w:pPr>
        <w:tabs>
          <w:tab w:val="right" w:pos="8789"/>
        </w:tabs>
        <w:spacing w:after="0" w:line="360" w:lineRule="auto"/>
        <w:jc w:val="both"/>
        <w:rPr>
          <w:rFonts w:ascii="Times New Roman" w:eastAsia="GulliverRM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where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DR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is a constant related to the </w:t>
      </w:r>
      <w:r w:rsidR="001A0FF6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1A0FF6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energy (mol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/kJ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DR</w:t>
      </w:r>
      <w:proofErr w:type="spellEnd"/>
      <w:r w:rsidR="00097299" w:rsidRPr="00FA766B">
        <w:rPr>
          <w:rFonts w:ascii="Times New Roman" w:eastAsia="Times New Roman" w:hAnsi="Times New Roman" w:cs="Times New Roman"/>
          <w:sz w:val="24"/>
          <w:szCs w:val="24"/>
        </w:rPr>
        <w:t xml:space="preserve"> (mg/g)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50C02" w:rsidRPr="00FA766B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Dubinin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Radushkevi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</w:rPr>
        <w:t>ch</w:t>
      </w:r>
      <w:proofErr w:type="spellEnd"/>
      <w:r w:rsidR="00097299" w:rsidRPr="00FA766B">
        <w:rPr>
          <w:rFonts w:ascii="Times New Roman" w:eastAsia="Times New Roman" w:hAnsi="Times New Roman" w:cs="Times New Roman"/>
          <w:sz w:val="24"/>
          <w:szCs w:val="24"/>
        </w:rPr>
        <w:t xml:space="preserve"> isotherm </w:t>
      </w:r>
      <w:r w:rsidR="001A0FF6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1A0FF6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</w:rPr>
        <w:t xml:space="preserve"> capacity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ε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GulliverRM" w:hAnsi="Times New Roman" w:cs="Times New Roman"/>
          <w:sz w:val="24"/>
          <w:szCs w:val="24"/>
        </w:rPr>
        <w:t>(kJ/</w:t>
      </w:r>
      <w:proofErr w:type="spellStart"/>
      <w:r w:rsidRPr="00FA766B">
        <w:rPr>
          <w:rFonts w:ascii="Times New Roman" w:eastAsia="GulliverRM" w:hAnsi="Times New Roman" w:cs="Times New Roman"/>
          <w:sz w:val="24"/>
          <w:szCs w:val="24"/>
        </w:rPr>
        <w:t>mol</w:t>
      </w:r>
      <w:proofErr w:type="spellEnd"/>
      <w:r w:rsidRPr="00FA766B">
        <w:rPr>
          <w:rFonts w:ascii="Times New Roman" w:eastAsia="GulliverRM" w:hAnsi="Times New Roman" w:cs="Times New Roman"/>
          <w:sz w:val="24"/>
          <w:szCs w:val="24"/>
        </w:rPr>
        <w:t>)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50C02" w:rsidRPr="00FA766B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</w:rPr>
        <w:t>the Polanyi potential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50C02" w:rsidRPr="00FA766B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the ideal gas cons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</w:rPr>
        <w:t>tant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T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</w:rPr>
        <w:t xml:space="preserve"> (K)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50C02" w:rsidRPr="00FA766B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temperature. The 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free energy of </w:t>
      </w:r>
      <w:r w:rsidR="001A0FF6" w:rsidRPr="00FA766B">
        <w:rPr>
          <w:rFonts w:ascii="Times New Roman" w:eastAsia="GulliverRM" w:hAnsi="Times New Roman" w:cs="Times New Roman"/>
          <w:sz w:val="24"/>
          <w:szCs w:val="24"/>
        </w:rPr>
        <w:t>a</w:t>
      </w:r>
      <w:r w:rsidR="001A0FF6" w:rsidRPr="00FA766B">
        <w:rPr>
          <w:rFonts w:ascii="Times New Roman" w:eastAsia="GulliverRM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GulliverRM" w:hAnsi="Times New Roman" w:cs="Times New Roman"/>
          <w:sz w:val="24"/>
          <w:szCs w:val="24"/>
        </w:rPr>
        <w:t>sorption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 (</w:t>
      </w:r>
      <w:r w:rsidRPr="00FA766B">
        <w:rPr>
          <w:rFonts w:ascii="Times New Roman" w:eastAsia="GulliverRM" w:hAnsi="Times New Roman" w:cs="Times New Roman"/>
          <w:i/>
          <w:sz w:val="24"/>
          <w:szCs w:val="24"/>
        </w:rPr>
        <w:t>E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) is considered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as 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either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chemical </w:t>
      </w:r>
      <w:r w:rsidR="001A0FF6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1A0FF6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= 8–16 kJ/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mol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) or physical </w:t>
      </w:r>
      <w:r w:rsidR="001A0FF6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1A0FF6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&lt; 8 kJ/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mol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. </w:t>
      </w:r>
    </w:p>
    <w:p w14:paraId="744468B6" w14:textId="77777777" w:rsidR="00420542" w:rsidRPr="00FA766B" w:rsidRDefault="00420542" w:rsidP="00C85D0B">
      <w:pPr>
        <w:tabs>
          <w:tab w:val="right" w:pos="878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F7215F5" w14:textId="0441ED21" w:rsidR="00420542" w:rsidRPr="00FA766B" w:rsidRDefault="00331EC9" w:rsidP="00C85D0B">
      <w:pPr>
        <w:tabs>
          <w:tab w:val="right" w:pos="8789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2.5.4</w:t>
      </w:r>
      <w:r w:rsidR="00B379F6" w:rsidRPr="00FA766B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.</w:t>
      </w:r>
      <w:r w:rsidR="00420542" w:rsidRPr="00FA766B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 xml:space="preserve"> </w:t>
      </w:r>
      <w:r w:rsidR="00F26642" w:rsidRPr="00FA766B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A</w:t>
      </w:r>
      <w:r w:rsidR="00F26642" w:rsidRPr="00FA766B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 xml:space="preserve"> thermodynamics</w:t>
      </w:r>
    </w:p>
    <w:p w14:paraId="56C16458" w14:textId="66A82423" w:rsidR="00420542" w:rsidRPr="00FA766B" w:rsidRDefault="00420542" w:rsidP="00C85D0B">
      <w:pPr>
        <w:tabs>
          <w:tab w:val="right" w:pos="8789"/>
        </w:tabs>
        <w:spacing w:after="0" w:line="360" w:lineRule="auto"/>
        <w:ind w:firstLine="567"/>
        <w:jc w:val="both"/>
        <w:rPr>
          <w:rFonts w:ascii="Times New Roman" w:eastAsia="AdvOT863180fb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F26642" w:rsidRPr="00FA766B">
        <w:rPr>
          <w:rFonts w:ascii="Times New Roman" w:eastAsia="Times New Roman" w:hAnsi="Times New Roman" w:cs="Times New Roman"/>
          <w:sz w:val="24"/>
          <w:szCs w:val="24"/>
        </w:rPr>
        <w:t>thermodynamic parameters for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MB </w:t>
      </w:r>
      <w:r w:rsidR="00F26642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F2664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onto SA-RPB were ev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</w:rPr>
        <w:t>aluated at 303, 313, and 323 K</w:t>
      </w:r>
      <w:r w:rsidR="00350C02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350C0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The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A766B">
        <w:rPr>
          <w:rFonts w:ascii="Times New Roman" w:eastAsia="AdvOT863180fb" w:hAnsi="Times New Roman" w:cs="Times New Roman"/>
          <w:sz w:val="24"/>
          <w:szCs w:val="24"/>
        </w:rPr>
        <w:t>Gibb’s free energy change (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ΔG°</w:t>
      </w:r>
      <w:r w:rsidRPr="00FA766B">
        <w:rPr>
          <w:rFonts w:ascii="Times New Roman" w:eastAsia="AdvOT863180fb" w:hAnsi="Times New Roman" w:cs="Times New Roman"/>
          <w:sz w:val="24"/>
          <w:szCs w:val="24"/>
        </w:rPr>
        <w:t xml:space="preserve">),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enthalpy (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ΔH°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), and entropy (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ΔS°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  <w:r w:rsidR="009933FE" w:rsidRPr="00FA766B">
        <w:rPr>
          <w:rFonts w:ascii="Times New Roman" w:eastAsia="AdvOT863180fb" w:hAnsi="Times New Roman" w:cs="Times New Roman"/>
          <w:sz w:val="24"/>
          <w:szCs w:val="24"/>
        </w:rPr>
        <w:t xml:space="preserve"> were calculated using </w:t>
      </w:r>
      <w:proofErr w:type="spellStart"/>
      <w:r w:rsidR="009933FE" w:rsidRPr="00FA766B">
        <w:rPr>
          <w:rFonts w:ascii="Times New Roman" w:eastAsia="AdvOT863180fb" w:hAnsi="Times New Roman" w:cs="Times New Roman"/>
          <w:sz w:val="24"/>
          <w:szCs w:val="24"/>
        </w:rPr>
        <w:t>Eqs</w:t>
      </w:r>
      <w:proofErr w:type="spellEnd"/>
      <w:r w:rsidR="009933FE" w:rsidRPr="00FA766B">
        <w:rPr>
          <w:rFonts w:ascii="Times New Roman" w:eastAsia="AdvOT863180fb" w:hAnsi="Times New Roman" w:cs="Times New Roman"/>
          <w:sz w:val="24"/>
          <w:szCs w:val="24"/>
        </w:rPr>
        <w:t>. (1</w:t>
      </w:r>
      <w:r w:rsidR="00DC4CF0" w:rsidRPr="00FA766B">
        <w:rPr>
          <w:rFonts w:ascii="Times New Roman" w:eastAsia="AdvOT863180fb" w:hAnsi="Times New Roman" w:cs="Times New Roman"/>
          <w:sz w:val="24"/>
          <w:szCs w:val="24"/>
        </w:rPr>
        <w:t>7)</w:t>
      </w:r>
      <w:proofErr w:type="gramStart"/>
      <w:r w:rsidR="00DC4CF0" w:rsidRPr="00FA766B">
        <w:rPr>
          <w:rFonts w:ascii="Times New Roman" w:eastAsia="AdvOT863180fb" w:hAnsi="Times New Roman" w:cs="Times New Roman"/>
          <w:sz w:val="24"/>
          <w:szCs w:val="24"/>
        </w:rPr>
        <w:t>–(</w:t>
      </w:r>
      <w:proofErr w:type="gramEnd"/>
      <w:r w:rsidR="00DC4CF0" w:rsidRPr="00FA766B">
        <w:rPr>
          <w:rFonts w:ascii="Times New Roman" w:eastAsia="AdvOT863180fb" w:hAnsi="Times New Roman" w:cs="Times New Roman"/>
          <w:sz w:val="24"/>
          <w:szCs w:val="24"/>
        </w:rPr>
        <w:t>19</w:t>
      </w:r>
      <w:r w:rsidRPr="00FA766B">
        <w:rPr>
          <w:rFonts w:ascii="Times New Roman" w:eastAsia="AdvOT863180fb" w:hAnsi="Times New Roman" w:cs="Times New Roman"/>
          <w:sz w:val="24"/>
          <w:szCs w:val="24"/>
        </w:rPr>
        <w:t>).</w:t>
      </w:r>
    </w:p>
    <w:p w14:paraId="5433660D" w14:textId="79D3EF2E" w:rsidR="00420542" w:rsidRPr="00FA766B" w:rsidRDefault="00F3483C" w:rsidP="009933FE">
      <w:pPr>
        <w:tabs>
          <w:tab w:val="left" w:pos="6521"/>
          <w:tab w:val="left" w:pos="8647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120" w:dyaOrig="420" w14:anchorId="69221BE1">
          <v:shape id="_x0000_i1041" type="#_x0000_t75" style="width:79.15pt;height:16.9pt" o:ole="">
            <v:imagedata r:id="rId46" o:title=""/>
          </v:shape>
          <o:OLEObject Type="Embed" ProgID="Equation.DSMT4" ShapeID="_x0000_i1041" DrawAspect="Content" ObjectID="_1719401472" r:id="rId47"/>
        </w:objec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C4CF0" w:rsidRPr="00FA766B">
        <w:rPr>
          <w:rFonts w:ascii="Times New Roman" w:eastAsia="Times New Roman" w:hAnsi="Times New Roman" w:cs="Times New Roman"/>
          <w:sz w:val="24"/>
          <w:szCs w:val="24"/>
        </w:rPr>
        <w:tab/>
        <w:t>(17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52DED1A5" w14:textId="2DF64E9B" w:rsidR="00420542" w:rsidRPr="00FA766B" w:rsidRDefault="000D738A" w:rsidP="009933FE">
      <w:pPr>
        <w:tabs>
          <w:tab w:val="left" w:pos="6521"/>
          <w:tab w:val="left" w:pos="8647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85" w:dyaOrig="345" w14:anchorId="5C9488E3">
          <v:shape id="_x0000_i1042" type="#_x0000_t75" style="width:83.25pt;height:13.15pt" o:ole="">
            <v:imagedata r:id="rId48" o:title=""/>
          </v:shape>
          <o:OLEObject Type="Embed" ProgID="Equation.DSMT4" ShapeID="_x0000_i1042" DrawAspect="Content" ObjectID="_1719401473" r:id="rId49"/>
        </w:object>
      </w:r>
      <w:r w:rsidR="009933FE" w:rsidRPr="00FA766B">
        <w:rPr>
          <w:rFonts w:ascii="Times New Roman" w:eastAsia="Times New Roman" w:hAnsi="Times New Roman" w:cs="Times New Roman"/>
          <w:sz w:val="24"/>
          <w:szCs w:val="24"/>
        </w:rPr>
        <w:tab/>
        <w:t>(1</w:t>
      </w:r>
      <w:r w:rsidR="00DC4CF0" w:rsidRPr="00FA766B">
        <w:rPr>
          <w:rFonts w:ascii="Times New Roman" w:eastAsia="Times New Roman" w:hAnsi="Times New Roman" w:cs="Times New Roman"/>
          <w:sz w:val="24"/>
          <w:szCs w:val="24"/>
        </w:rPr>
        <w:t>8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491D8760" w14:textId="63030F9E" w:rsidR="00420542" w:rsidRPr="00FA766B" w:rsidRDefault="00097299" w:rsidP="00097299">
      <w:pPr>
        <w:tabs>
          <w:tab w:val="left" w:pos="567"/>
          <w:tab w:val="right" w:pos="8789"/>
        </w:tabs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AdvOT863180fb" w:hAnsi="Times New Roman" w:cs="Times New Roman"/>
          <w:sz w:val="24"/>
          <w:szCs w:val="24"/>
          <w:lang w:val="vi-VN"/>
        </w:rPr>
        <w:tab/>
        <w:t>Adding</w:t>
      </w:r>
      <w:r w:rsidRPr="00FA766B">
        <w:rPr>
          <w:rFonts w:ascii="Times New Roman" w:eastAsia="AdvOT863180fb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AdvOT863180fb" w:hAnsi="Times New Roman" w:cs="Times New Roman"/>
          <w:sz w:val="24"/>
          <w:szCs w:val="24"/>
        </w:rPr>
        <w:t>Eqs</w:t>
      </w:r>
      <w:proofErr w:type="spellEnd"/>
      <w:r w:rsidRPr="00FA766B">
        <w:rPr>
          <w:rFonts w:ascii="Times New Roman" w:eastAsia="AdvOT863180fb" w:hAnsi="Times New Roman" w:cs="Times New Roman"/>
          <w:sz w:val="24"/>
          <w:szCs w:val="24"/>
        </w:rPr>
        <w:t>. (1</w:t>
      </w:r>
      <w:r w:rsidR="00350C02" w:rsidRPr="00FA766B">
        <w:rPr>
          <w:rFonts w:ascii="Times New Roman" w:eastAsia="AdvOT863180fb" w:hAnsi="Times New Roman" w:cs="Times New Roman"/>
          <w:sz w:val="24"/>
          <w:szCs w:val="24"/>
        </w:rPr>
        <w:t>7) and (18</w:t>
      </w:r>
      <w:r w:rsidRPr="00FA766B">
        <w:rPr>
          <w:rFonts w:ascii="Times New Roman" w:eastAsia="AdvOT863180fb" w:hAnsi="Times New Roman" w:cs="Times New Roman"/>
          <w:sz w:val="24"/>
          <w:szCs w:val="24"/>
        </w:rPr>
        <w:t xml:space="preserve">) </w:t>
      </w:r>
      <w:r w:rsidRPr="00FA766B">
        <w:rPr>
          <w:rFonts w:ascii="Times New Roman" w:eastAsia="AdvOT863180fb" w:hAnsi="Times New Roman" w:cs="Times New Roman"/>
          <w:sz w:val="24"/>
          <w:szCs w:val="24"/>
          <w:lang w:val="vi-VN"/>
        </w:rPr>
        <w:t>amounts to</w:t>
      </w:r>
      <w:r w:rsidR="00420542" w:rsidRPr="00FA766B">
        <w:rPr>
          <w:rFonts w:ascii="Times New Roman" w:eastAsia="AdvOT863180fb" w:hAnsi="Times New Roman" w:cs="Times New Roman"/>
          <w:sz w:val="24"/>
          <w:szCs w:val="24"/>
        </w:rPr>
        <w:t xml:space="preserve"> </w:t>
      </w:r>
      <w:r w:rsidR="00350C02" w:rsidRPr="00FA766B">
        <w:rPr>
          <w:rFonts w:ascii="Times New Roman" w:eastAsia="Times New Roman" w:hAnsi="Times New Roman" w:cs="Times New Roman"/>
          <w:sz w:val="24"/>
          <w:szCs w:val="24"/>
        </w:rPr>
        <w:t>Eq. (19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):</w:t>
      </w:r>
    </w:p>
    <w:p w14:paraId="0CDF3EF3" w14:textId="773CAF3B" w:rsidR="00420542" w:rsidRPr="00FA766B" w:rsidRDefault="000D738A" w:rsidP="009933FE">
      <w:pPr>
        <w:tabs>
          <w:tab w:val="left" w:pos="6521"/>
          <w:tab w:val="left" w:pos="8647"/>
        </w:tabs>
        <w:spacing w:after="0" w:line="360" w:lineRule="auto"/>
        <w:ind w:left="284" w:firstLine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2560" w:dyaOrig="740" w14:anchorId="495459DC">
          <v:shape id="_x0000_i1043" type="#_x0000_t75" style="width:95.25pt;height:27.75pt" o:ole="">
            <v:imagedata r:id="rId50" o:title=""/>
          </v:shape>
          <o:OLEObject Type="Embed" ProgID="Equation.DSMT4" ShapeID="_x0000_i1043" DrawAspect="Content" ObjectID="_1719401474" r:id="rId51"/>
        </w:objec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C4CF0" w:rsidRPr="00FA766B">
        <w:rPr>
          <w:rFonts w:ascii="Times New Roman" w:eastAsia="Times New Roman" w:hAnsi="Times New Roman" w:cs="Times New Roman"/>
          <w:sz w:val="24"/>
          <w:szCs w:val="24"/>
        </w:rPr>
        <w:tab/>
        <w:t>(19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6B7EB848" w14:textId="50DF13C8" w:rsidR="00420542" w:rsidRPr="00FA766B" w:rsidRDefault="00420542" w:rsidP="00C85D0B">
      <w:pPr>
        <w:tabs>
          <w:tab w:val="right" w:pos="878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AdvOT863180fb" w:hAnsi="Times New Roman" w:cs="Times New Roman"/>
          <w:sz w:val="24"/>
          <w:szCs w:val="24"/>
        </w:rPr>
        <w:t xml:space="preserve">where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(8.314 J/</w:t>
      </w:r>
      <w:proofErr w:type="spellStart"/>
      <w:proofErr w:type="gramStart"/>
      <w:r w:rsidRPr="00FA766B">
        <w:rPr>
          <w:rFonts w:ascii="Times New Roman" w:eastAsia="Times New Roman" w:hAnsi="Times New Roman" w:cs="Times New Roman"/>
          <w:sz w:val="24"/>
          <w:szCs w:val="24"/>
        </w:rPr>
        <w:t>mol.K</w:t>
      </w:r>
      <w:proofErr w:type="spellEnd"/>
      <w:proofErr w:type="gram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FA766B">
        <w:rPr>
          <w:rFonts w:ascii="Times New Roman" w:eastAsia="AdvOT863180fb" w:hAnsi="Times New Roman" w:cs="Times New Roman"/>
          <w:sz w:val="24"/>
          <w:szCs w:val="24"/>
        </w:rPr>
        <w:t>i</w:t>
      </w:r>
      <w:r w:rsidR="00097299" w:rsidRPr="00FA766B">
        <w:rPr>
          <w:rFonts w:ascii="Times New Roman" w:eastAsia="AdvOT863180fb" w:hAnsi="Times New Roman" w:cs="Times New Roman"/>
          <w:sz w:val="24"/>
          <w:szCs w:val="24"/>
        </w:rPr>
        <w:t>s the universal gas constant</w:t>
      </w:r>
      <w:r w:rsidR="00097299" w:rsidRPr="00FA766B">
        <w:rPr>
          <w:rFonts w:ascii="Times New Roman" w:eastAsia="AdvOT863180fb" w:hAnsi="Times New Roman" w:cs="Times New Roman"/>
          <w:sz w:val="24"/>
          <w:szCs w:val="24"/>
          <w:lang w:val="vi-VN"/>
        </w:rPr>
        <w:t>;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T</w:t>
      </w:r>
      <w:r w:rsidR="00097299" w:rsidRPr="00FA766B">
        <w:rPr>
          <w:rFonts w:ascii="Times New Roman" w:eastAsia="Times New Roman" w:hAnsi="Times New Roman" w:cs="Times New Roman"/>
          <w:sz w:val="24"/>
          <w:szCs w:val="24"/>
        </w:rPr>
        <w:t xml:space="preserve"> (K)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96E66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absolute temperature, and </w:t>
      </w:r>
      <w:r w:rsidRPr="00FA766B">
        <w:rPr>
          <w:rFonts w:ascii="Times New Roman" w:eastAsia="AdvOT863180fb" w:hAnsi="Times New Roman" w:cs="Times New Roman"/>
          <w:i/>
          <w:sz w:val="24"/>
          <w:szCs w:val="24"/>
        </w:rPr>
        <w:t>K</w:t>
      </w:r>
      <w:r w:rsidRPr="00FA766B">
        <w:rPr>
          <w:rFonts w:ascii="Times New Roman" w:eastAsia="AdvOT863180fb" w:hAnsi="Times New Roman" w:cs="Times New Roman"/>
          <w:i/>
          <w:sz w:val="24"/>
          <w:szCs w:val="24"/>
          <w:vertAlign w:val="subscript"/>
        </w:rPr>
        <w:t>L</w:t>
      </w:r>
      <w:r w:rsidRPr="00FA766B">
        <w:rPr>
          <w:rFonts w:ascii="Times New Roman" w:eastAsia="AdvOT863180fb" w:hAnsi="Times New Roman" w:cs="Times New Roman"/>
          <w:sz w:val="24"/>
          <w:szCs w:val="24"/>
        </w:rPr>
        <w:t xml:space="preserve"> </w:t>
      </w:r>
      <w:r w:rsidR="00D96E66">
        <w:rPr>
          <w:rFonts w:ascii="Times New Roman" w:eastAsia="AdvOT863180fb" w:hAnsi="Times New Roman" w:cs="Times New Roman"/>
          <w:sz w:val="24"/>
          <w:szCs w:val="24"/>
        </w:rPr>
        <w:t xml:space="preserve">is </w:t>
      </w:r>
      <w:r w:rsidRPr="00FA766B">
        <w:rPr>
          <w:rFonts w:ascii="Times New Roman" w:eastAsia="AdvOT863180fb" w:hAnsi="Times New Roman" w:cs="Times New Roman"/>
          <w:sz w:val="24"/>
          <w:szCs w:val="24"/>
        </w:rPr>
        <w:t>the Langmuir equilibrium constant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. The values of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Δ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H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o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Δ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S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o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can be calculated from the slope and intercept, respectively, of the linear plot of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ln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K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L</w:t>
      </w:r>
      <w:proofErr w:type="spellEnd"/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Cs/>
          <w:sz w:val="24"/>
          <w:szCs w:val="24"/>
        </w:rPr>
        <w:t>versus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1/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709159" w14:textId="77777777" w:rsidR="00420542" w:rsidRPr="00FA766B" w:rsidRDefault="00420542" w:rsidP="00C85D0B">
      <w:pPr>
        <w:tabs>
          <w:tab w:val="right" w:pos="878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26070B9" w14:textId="77777777" w:rsidR="00420542" w:rsidRPr="00FA766B" w:rsidRDefault="00420542" w:rsidP="00C85D0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2.6</w:t>
      </w:r>
      <w:r w:rsidR="00B379F6"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Reusability </w:t>
      </w:r>
    </w:p>
    <w:p w14:paraId="2B6E1E6B" w14:textId="5F0A650A" w:rsidR="00420542" w:rsidRPr="00FA766B" w:rsidRDefault="005A5991" w:rsidP="00C85D0B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2212EA" w:rsidRPr="00FA766B">
        <w:rPr>
          <w:rFonts w:ascii="Times New Roman" w:eastAsia="Times New Roman" w:hAnsi="Times New Roman" w:cs="Times New Roman"/>
          <w:sz w:val="24"/>
          <w:szCs w:val="24"/>
        </w:rPr>
        <w:t xml:space="preserve">After each cycle of batch experiment, the </w:t>
      </w:r>
      <w:r w:rsidR="002212EA" w:rsidRPr="00FA766B">
        <w:rPr>
          <w:rFonts w:ascii="Times New Roman" w:eastAsia="Times New Roman" w:hAnsi="Times New Roman" w:cs="Times New Roman"/>
          <w:bCs/>
          <w:sz w:val="24"/>
          <w:szCs w:val="24"/>
        </w:rPr>
        <w:t>SA-RPB</w:t>
      </w:r>
      <w:r w:rsidR="002212EA" w:rsidRPr="00FA766B">
        <w:rPr>
          <w:rFonts w:ascii="Times New Roman" w:eastAsia="Times New Roman" w:hAnsi="Times New Roman" w:cs="Times New Roman"/>
          <w:sz w:val="24"/>
          <w:szCs w:val="24"/>
        </w:rPr>
        <w:t xml:space="preserve"> was collected </w:t>
      </w:r>
      <w:r w:rsidR="002212EA" w:rsidRPr="00FA766B">
        <w:rPr>
          <w:rFonts w:ascii="Times New Roman" w:hAnsi="Times New Roman" w:cs="Times New Roman"/>
          <w:sz w:val="24"/>
          <w:szCs w:val="24"/>
        </w:rPr>
        <w:t xml:space="preserve">through centrifugation at 5000 rpm for </w:t>
      </w:r>
      <w:r w:rsidR="0009299A" w:rsidRPr="00FA766B">
        <w:rPr>
          <w:rFonts w:ascii="Times New Roman" w:hAnsi="Times New Roman" w:cs="Times New Roman"/>
          <w:sz w:val="24"/>
          <w:szCs w:val="24"/>
        </w:rPr>
        <w:t>10</w:t>
      </w:r>
      <w:r w:rsidR="002212EA" w:rsidRPr="00FA766B">
        <w:rPr>
          <w:rFonts w:ascii="Times New Roman" w:hAnsi="Times New Roman" w:cs="Times New Roman"/>
          <w:sz w:val="24"/>
          <w:szCs w:val="24"/>
        </w:rPr>
        <w:t xml:space="preserve"> min. </w:t>
      </w:r>
      <w:bookmarkStart w:id="0" w:name="_Hlk93955456"/>
      <w:bookmarkStart w:id="1" w:name="_Hlk94197823"/>
      <w:r w:rsidR="002212EA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336E4E" w:rsidRPr="00FA766B">
        <w:rPr>
          <w:rFonts w:ascii="Times New Roman" w:eastAsia="Times New Roman" w:hAnsi="Times New Roman" w:cs="Times New Roman"/>
          <w:bCs/>
          <w:sz w:val="24"/>
          <w:szCs w:val="24"/>
        </w:rPr>
        <w:t>adsorbent</w:t>
      </w:r>
      <w:r w:rsidR="00890EBD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</w:t>
      </w:r>
      <w:r w:rsidR="002212EA" w:rsidRPr="00FA766B">
        <w:rPr>
          <w:rFonts w:ascii="Times New Roman" w:eastAsia="Times New Roman" w:hAnsi="Times New Roman" w:cs="Times New Roman"/>
          <w:sz w:val="24"/>
          <w:szCs w:val="24"/>
        </w:rPr>
        <w:t>was first washed with a</w:t>
      </w:r>
      <w:r w:rsidR="000F264B" w:rsidRPr="00FA766B">
        <w:rPr>
          <w:rFonts w:ascii="Times New Roman" w:eastAsia="Times New Roman" w:hAnsi="Times New Roman" w:cs="Times New Roman"/>
          <w:sz w:val="24"/>
          <w:szCs w:val="24"/>
        </w:rPr>
        <w:t>bsolute ethanol</w:t>
      </w:r>
      <w:r w:rsidR="000F264B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and then</w:t>
      </w:r>
      <w:r w:rsidR="002212EA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647CB" w:rsidRPr="00FA766B">
        <w:rPr>
          <w:rFonts w:ascii="Times New Roman" w:hAnsi="Times New Roman" w:cs="Times New Roman"/>
          <w:sz w:val="24"/>
          <w:szCs w:val="24"/>
        </w:rPr>
        <w:t>rinsed</w:t>
      </w:r>
      <w:r w:rsidR="002212EA" w:rsidRPr="00FA766B">
        <w:rPr>
          <w:rFonts w:ascii="Times New Roman" w:eastAsia="Times New Roman" w:hAnsi="Times New Roman" w:cs="Times New Roman"/>
          <w:sz w:val="24"/>
          <w:szCs w:val="24"/>
        </w:rPr>
        <w:t xml:space="preserve"> with double-distilled water three times. </w:t>
      </w:r>
      <w:r w:rsidR="002212EA" w:rsidRPr="00FA766B">
        <w:rPr>
          <w:rFonts w:ascii="Times New Roman" w:hAnsi="Times New Roman" w:cs="Times New Roman"/>
          <w:sz w:val="24"/>
          <w:szCs w:val="24"/>
        </w:rPr>
        <w:t xml:space="preserve">The </w:t>
      </w:r>
      <w:r w:rsidR="00336E4E" w:rsidRPr="00FA766B">
        <w:rPr>
          <w:rFonts w:ascii="Times New Roman" w:hAnsi="Times New Roman" w:cs="Times New Roman"/>
          <w:sz w:val="24"/>
          <w:szCs w:val="24"/>
        </w:rPr>
        <w:t>adsorbent</w:t>
      </w:r>
      <w:r w:rsidR="00890EBD" w:rsidRPr="00FA766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D96E66">
        <w:rPr>
          <w:rFonts w:ascii="Times New Roman" w:hAnsi="Times New Roman" w:cs="Times New Roman"/>
          <w:sz w:val="24"/>
          <w:szCs w:val="24"/>
        </w:rPr>
        <w:t xml:space="preserve">(0.1 </w:t>
      </w:r>
      <w:r w:rsidR="002212EA" w:rsidRPr="00FA766B">
        <w:rPr>
          <w:rFonts w:ascii="Times New Roman" w:hAnsi="Times New Roman" w:cs="Times New Roman"/>
          <w:sz w:val="24"/>
          <w:szCs w:val="24"/>
        </w:rPr>
        <w:t xml:space="preserve">g) was transferred into 100 mL of </w:t>
      </w:r>
      <w:r w:rsidR="00A5749A" w:rsidRPr="00FA766B">
        <w:rPr>
          <w:rFonts w:ascii="Times New Roman" w:hAnsi="Times New Roman" w:cs="Times New Roman"/>
          <w:sz w:val="24"/>
          <w:szCs w:val="24"/>
        </w:rPr>
        <w:t>the rins</w:t>
      </w:r>
      <w:r w:rsidR="00D44CD6" w:rsidRPr="00FA766B">
        <w:rPr>
          <w:rFonts w:ascii="Times New Roman" w:hAnsi="Times New Roman" w:cs="Times New Roman"/>
          <w:sz w:val="24"/>
          <w:szCs w:val="24"/>
        </w:rPr>
        <w:t>e</w:t>
      </w:r>
      <w:r w:rsidR="00A5749A" w:rsidRPr="00FA766B">
        <w:rPr>
          <w:rFonts w:ascii="Times New Roman" w:hAnsi="Times New Roman" w:cs="Times New Roman"/>
          <w:sz w:val="24"/>
          <w:szCs w:val="24"/>
        </w:rPr>
        <w:t xml:space="preserve"> media</w:t>
      </w:r>
      <w:r w:rsidR="002212EA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="002212EA" w:rsidRPr="00FA766B">
        <w:rPr>
          <w:rFonts w:ascii="Times New Roman" w:eastAsia="Times New Roman" w:hAnsi="Times New Roman" w:cs="Times New Roman"/>
          <w:sz w:val="24"/>
          <w:szCs w:val="24"/>
        </w:rPr>
        <w:t>stirred at 300 rpm</w:t>
      </w:r>
      <w:r w:rsidR="002212EA" w:rsidRPr="00FA766B">
        <w:rPr>
          <w:rFonts w:ascii="Times New Roman" w:hAnsi="Times New Roman" w:cs="Times New Roman"/>
          <w:sz w:val="24"/>
          <w:szCs w:val="24"/>
        </w:rPr>
        <w:t xml:space="preserve"> for </w:t>
      </w:r>
      <w:r w:rsidR="00734BA8" w:rsidRPr="00FA766B">
        <w:rPr>
          <w:rFonts w:ascii="Times New Roman" w:hAnsi="Times New Roman" w:cs="Times New Roman"/>
          <w:sz w:val="24"/>
          <w:szCs w:val="24"/>
        </w:rPr>
        <w:t>6</w:t>
      </w:r>
      <w:r w:rsidR="002212EA" w:rsidRPr="00FA766B">
        <w:rPr>
          <w:rFonts w:ascii="Times New Roman" w:hAnsi="Times New Roman" w:cs="Times New Roman"/>
          <w:sz w:val="24"/>
          <w:szCs w:val="24"/>
        </w:rPr>
        <w:t xml:space="preserve"> hours, and </w:t>
      </w:r>
      <w:r w:rsidR="002212EA" w:rsidRPr="00FA766B">
        <w:rPr>
          <w:rFonts w:ascii="Times New Roman" w:eastAsia="Times New Roman" w:hAnsi="Times New Roman" w:cs="Times New Roman"/>
          <w:sz w:val="24"/>
          <w:szCs w:val="24"/>
        </w:rPr>
        <w:t xml:space="preserve">collected </w:t>
      </w:r>
      <w:r w:rsidR="002212EA" w:rsidRPr="00FA766B">
        <w:rPr>
          <w:rFonts w:ascii="Times New Roman" w:hAnsi="Times New Roman" w:cs="Times New Roman"/>
          <w:sz w:val="24"/>
          <w:szCs w:val="24"/>
        </w:rPr>
        <w:t xml:space="preserve">through centrifugation at 5000 rpm for </w:t>
      </w:r>
      <w:r w:rsidR="0009299A" w:rsidRPr="00FA766B">
        <w:rPr>
          <w:rFonts w:ascii="Times New Roman" w:hAnsi="Times New Roman" w:cs="Times New Roman"/>
          <w:sz w:val="24"/>
          <w:szCs w:val="24"/>
        </w:rPr>
        <w:t>10</w:t>
      </w:r>
      <w:r w:rsidR="002212EA" w:rsidRPr="00FA766B">
        <w:rPr>
          <w:rFonts w:ascii="Times New Roman" w:hAnsi="Times New Roman" w:cs="Times New Roman"/>
          <w:sz w:val="24"/>
          <w:szCs w:val="24"/>
        </w:rPr>
        <w:t xml:space="preserve"> min</w:t>
      </w:r>
      <w:bookmarkEnd w:id="0"/>
      <w:bookmarkEnd w:id="1"/>
      <w:r w:rsidR="000F264B" w:rsidRPr="00FA766B">
        <w:rPr>
          <w:rFonts w:ascii="Times New Roman" w:hAnsi="Times New Roman" w:cs="Times New Roman"/>
          <w:sz w:val="24"/>
          <w:szCs w:val="24"/>
          <w:lang w:val="vi-VN"/>
        </w:rPr>
        <w:t>, followed by</w:t>
      </w:r>
      <w:r w:rsidR="000F264B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F264B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being</w:t>
      </w:r>
      <w:r w:rsidR="002212EA" w:rsidRPr="00FA766B">
        <w:rPr>
          <w:rFonts w:ascii="Times New Roman" w:eastAsia="Times New Roman" w:hAnsi="Times New Roman" w:cs="Times New Roman"/>
          <w:sz w:val="24"/>
          <w:szCs w:val="24"/>
        </w:rPr>
        <w:t xml:space="preserve"> dried for 24 h a</w:t>
      </w:r>
      <w:r w:rsidR="000F264B" w:rsidRPr="00FA766B">
        <w:rPr>
          <w:rFonts w:ascii="Times New Roman" w:eastAsia="Times New Roman" w:hAnsi="Times New Roman" w:cs="Times New Roman"/>
          <w:sz w:val="24"/>
          <w:szCs w:val="24"/>
        </w:rPr>
        <w:t xml:space="preserve">t 100 °C until its weight </w:t>
      </w:r>
      <w:r w:rsidR="000F264B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stayed</w:t>
      </w:r>
      <w:r w:rsidR="002212EA" w:rsidRPr="00FA766B">
        <w:rPr>
          <w:rFonts w:ascii="Times New Roman" w:eastAsia="Times New Roman" w:hAnsi="Times New Roman" w:cs="Times New Roman"/>
          <w:sz w:val="24"/>
          <w:szCs w:val="24"/>
        </w:rPr>
        <w:t xml:space="preserve"> constant.</w:t>
      </w:r>
    </w:p>
    <w:p w14:paraId="7F5B5F82" w14:textId="77777777" w:rsidR="002647CB" w:rsidRPr="00FA766B" w:rsidRDefault="002647CB" w:rsidP="00C85D0B">
      <w:pPr>
        <w:tabs>
          <w:tab w:val="left" w:pos="426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A91B049" w14:textId="77777777" w:rsidR="00420542" w:rsidRPr="00FA766B" w:rsidRDefault="00420542" w:rsidP="00C85D0B">
      <w:pPr>
        <w:tabs>
          <w:tab w:val="left" w:pos="426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="00B379F6" w:rsidRPr="00FA766B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 xml:space="preserve"> Results and discussion</w:t>
      </w:r>
    </w:p>
    <w:p w14:paraId="0224A9F4" w14:textId="77777777" w:rsidR="00420542" w:rsidRPr="00FA766B" w:rsidRDefault="00420542" w:rsidP="00C85D0B">
      <w:pPr>
        <w:tabs>
          <w:tab w:val="left" w:pos="426"/>
        </w:tabs>
        <w:spacing w:after="0" w:line="36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>3.1</w:t>
      </w:r>
      <w:r w:rsidR="00B379F6"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Characterization of materials</w:t>
      </w:r>
    </w:p>
    <w:p w14:paraId="5398A96A" w14:textId="1B97221B" w:rsidR="00420542" w:rsidRPr="00FA766B" w:rsidRDefault="00420542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The biomass components of </w:t>
      </w:r>
      <w:r w:rsidR="00C23AB0"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P. </w:t>
      </w:r>
      <w:proofErr w:type="spellStart"/>
      <w:r w:rsidR="00C23AB0" w:rsidRPr="00FA766B">
        <w:rPr>
          <w:rFonts w:ascii="Times New Roman" w:eastAsia="Times New Roman" w:hAnsi="Times New Roman" w:cs="Times New Roman"/>
          <w:i/>
          <w:sz w:val="24"/>
          <w:szCs w:val="24"/>
        </w:rPr>
        <w:t>australis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are listed in Table 1. The components of the raw RPB were also determined in previous studies </w:t>
      </w:r>
      <w:r w:rsidR="00851564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39,40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. The cellulose content significantly increased, whereas hemicellulose and lignin contents compara</w:t>
      </w:r>
      <w:r w:rsidR="004470E5" w:rsidRPr="00FA766B">
        <w:rPr>
          <w:rFonts w:ascii="Times New Roman" w:eastAsia="Times New Roman" w:hAnsi="Times New Roman" w:cs="Times New Roman"/>
          <w:sz w:val="24"/>
          <w:szCs w:val="24"/>
        </w:rPr>
        <w:t>tively decreased after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470E5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NaOH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470E5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treatment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(S-RPB) and </w:t>
      </w:r>
      <w:r w:rsidR="004470E5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 </w:t>
      </w:r>
      <w:proofErr w:type="spellStart"/>
      <w:r w:rsidR="00DA1204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DA1204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-</w:t>
      </w:r>
      <w:r w:rsidR="000C76AC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then</w:t>
      </w:r>
      <w:r w:rsidR="00DA1204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-</w:t>
      </w:r>
      <w:r w:rsidR="00DA1204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CA</w:t>
      </w:r>
      <w:r w:rsidR="00890EBD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 treatment</w:t>
      </w:r>
      <w:r w:rsidR="00DA1204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(SA-RPB) (Table 1). The C </w:t>
      </w:r>
      <w:r w:rsidR="00DD014E" w:rsidRPr="00FA766B">
        <w:rPr>
          <w:rFonts w:ascii="Times New Roman" w:eastAsia="Times New Roman" w:hAnsi="Times New Roman" w:cs="Times New Roman"/>
          <w:sz w:val="24"/>
          <w:szCs w:val="24"/>
        </w:rPr>
        <w:t>content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D014E" w:rsidRPr="00FA766B">
        <w:rPr>
          <w:rFonts w:ascii="Times New Roman" w:eastAsia="Times New Roman" w:hAnsi="Times New Roman" w:cs="Times New Roman"/>
          <w:sz w:val="24"/>
          <w:szCs w:val="24"/>
        </w:rPr>
        <w:t>in</w:t>
      </w:r>
      <w:r w:rsidR="00F41C0B" w:rsidRPr="00FA766B">
        <w:rPr>
          <w:rFonts w:ascii="Times New Roman" w:eastAsia="Times New Roman" w:hAnsi="Times New Roman" w:cs="Times New Roman"/>
          <w:sz w:val="24"/>
          <w:szCs w:val="24"/>
        </w:rPr>
        <w:t xml:space="preserve"> RBB (46.42%)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decreased slightly, whereas the O c</w:t>
      </w:r>
      <w:r w:rsidR="00DD014E" w:rsidRPr="00FA766B">
        <w:rPr>
          <w:rFonts w:ascii="Times New Roman" w:eastAsia="Times New Roman" w:hAnsi="Times New Roman" w:cs="Times New Roman"/>
          <w:sz w:val="24"/>
          <w:szCs w:val="24"/>
        </w:rPr>
        <w:t>ontent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C572B" w:rsidRPr="00FA766B">
        <w:rPr>
          <w:rFonts w:ascii="Times New Roman" w:eastAsia="Times New Roman" w:hAnsi="Times New Roman" w:cs="Times New Roman"/>
          <w:sz w:val="24"/>
          <w:szCs w:val="24"/>
        </w:rPr>
        <w:t>(45.82</w:t>
      </w:r>
      <w:r w:rsidR="00C9723B" w:rsidRPr="00FA766B">
        <w:rPr>
          <w:rFonts w:ascii="Times New Roman" w:eastAsia="Times New Roman" w:hAnsi="Times New Roman" w:cs="Times New Roman"/>
          <w:sz w:val="24"/>
          <w:szCs w:val="24"/>
        </w:rPr>
        <w:t>%</w:t>
      </w:r>
      <w:r w:rsidR="004C572B" w:rsidRPr="00FA766B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and the ratio of O to C increased slightly</w:t>
      </w:r>
      <w:r w:rsidR="00F41C0B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D014E" w:rsidRPr="00FA766B">
        <w:rPr>
          <w:rFonts w:ascii="Times New Roman" w:eastAsia="Times New Roman" w:hAnsi="Times New Roman" w:cs="Times New Roman"/>
          <w:sz w:val="24"/>
          <w:szCs w:val="24"/>
        </w:rPr>
        <w:t xml:space="preserve">after </w:t>
      </w:r>
      <w:proofErr w:type="spellStart"/>
      <w:r w:rsidR="00DA1204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DA1204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-</w:t>
      </w:r>
      <w:r w:rsidR="000C76AC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then</w:t>
      </w:r>
      <w:r w:rsidR="00DA1204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-</w:t>
      </w:r>
      <w:r w:rsidR="00DA1204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CA </w:t>
      </w:r>
      <w:r w:rsidR="00DD014E" w:rsidRPr="00FA766B">
        <w:rPr>
          <w:rFonts w:ascii="Times New Roman" w:eastAsia="Times New Roman" w:hAnsi="Times New Roman" w:cs="Times New Roman"/>
          <w:sz w:val="24"/>
          <w:szCs w:val="24"/>
        </w:rPr>
        <w:t>tre</w:t>
      </w:r>
      <w:r w:rsidR="00DA1204" w:rsidRPr="00FA766B">
        <w:rPr>
          <w:rFonts w:ascii="Times New Roman" w:eastAsia="Times New Roman" w:hAnsi="Times New Roman" w:cs="Times New Roman"/>
          <w:sz w:val="24"/>
          <w:szCs w:val="24"/>
        </w:rPr>
        <w:t>atment</w:t>
      </w:r>
      <w:r w:rsidR="00DD014E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41C0B" w:rsidRPr="00FA766B">
        <w:rPr>
          <w:rFonts w:ascii="Times New Roman" w:eastAsia="Times New Roman" w:hAnsi="Times New Roman" w:cs="Times New Roman"/>
          <w:sz w:val="24"/>
          <w:szCs w:val="24"/>
        </w:rPr>
        <w:t>(Table 1)</w:t>
      </w:r>
      <w:r w:rsidR="0078297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was done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. Moreover, the percentages of N, S, Si, K, and Mg significantly decreased after </w:t>
      </w:r>
      <w:r w:rsidR="0078297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treatment. Acidic and basic solutions are typically used for modifying and/or removing lignin and hemicellulose from plant biomass.</w:t>
      </w:r>
      <w:r w:rsidR="00851564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41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treatment with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NaOH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resulted in the formation of hydroxyl groups on the S-RPB, which then reacted with citric acid, forming an ester linkage to int</w:t>
      </w:r>
      <w:r w:rsidR="00890EBD" w:rsidRPr="00FA766B">
        <w:rPr>
          <w:rFonts w:ascii="Times New Roman" w:eastAsia="Times New Roman" w:hAnsi="Times New Roman" w:cs="Times New Roman"/>
          <w:sz w:val="24"/>
          <w:szCs w:val="24"/>
        </w:rPr>
        <w:t xml:space="preserve">roduce carboxyl groups into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SA-RPB.</w:t>
      </w:r>
      <w:r w:rsidR="00382650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20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3C219BF1" w14:textId="77777777" w:rsidR="00074D87" w:rsidRPr="00FA766B" w:rsidRDefault="00074D87" w:rsidP="00074D87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>Table 1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. Chemical compositions of RPB, S-RPB, and SA-RPB</w:t>
      </w:r>
    </w:p>
    <w:tbl>
      <w:tblPr>
        <w:tblW w:w="0" w:type="auto"/>
        <w:tblBorders>
          <w:bottom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62"/>
        <w:gridCol w:w="1319"/>
        <w:gridCol w:w="1105"/>
        <w:gridCol w:w="978"/>
      </w:tblGrid>
      <w:tr w:rsidR="00FA766B" w:rsidRPr="00FA766B" w14:paraId="77B7BD3E" w14:textId="77777777" w:rsidTr="00DC2306">
        <w:trPr>
          <w:trHeight w:val="170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0684184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Parameter</w:t>
            </w:r>
          </w:p>
        </w:tc>
        <w:tc>
          <w:tcPr>
            <w:tcW w:w="13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A66467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RPB</w:t>
            </w:r>
          </w:p>
        </w:tc>
        <w:tc>
          <w:tcPr>
            <w:tcW w:w="110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66C293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S-RPB</w:t>
            </w:r>
          </w:p>
        </w:tc>
        <w:tc>
          <w:tcPr>
            <w:tcW w:w="97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D433E3E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SA-RPB</w:t>
            </w:r>
          </w:p>
        </w:tc>
      </w:tr>
      <w:tr w:rsidR="00FA766B" w:rsidRPr="00FA766B" w14:paraId="46F975EE" w14:textId="77777777" w:rsidTr="00DC2306">
        <w:trPr>
          <w:trHeight w:val="170"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14:paraId="5EE3E2DE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 w:rsidRPr="00FA76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Lignocellulosic</w:t>
            </w:r>
            <w:proofErr w:type="spellEnd"/>
            <w:r w:rsidRPr="00FA76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analysis (dry weight basis), </w:t>
            </w:r>
            <w:proofErr w:type="spellStart"/>
            <w:r w:rsidRPr="00FA76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wt</w:t>
            </w:r>
            <w:proofErr w:type="spellEnd"/>
            <w:r w:rsidRPr="00FA76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%</w:t>
            </w:r>
          </w:p>
        </w:tc>
        <w:tc>
          <w:tcPr>
            <w:tcW w:w="1319" w:type="dxa"/>
            <w:tcBorders>
              <w:top w:val="single" w:sz="4" w:space="0" w:color="auto"/>
            </w:tcBorders>
            <w:vAlign w:val="center"/>
          </w:tcPr>
          <w:p w14:paraId="6783357D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5" w:type="dxa"/>
            <w:tcBorders>
              <w:top w:val="single" w:sz="4" w:space="0" w:color="auto"/>
            </w:tcBorders>
            <w:vAlign w:val="center"/>
          </w:tcPr>
          <w:p w14:paraId="2FA7EA42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78" w:type="dxa"/>
            <w:tcBorders>
              <w:top w:val="single" w:sz="4" w:space="0" w:color="auto"/>
            </w:tcBorders>
            <w:vAlign w:val="center"/>
          </w:tcPr>
          <w:p w14:paraId="57D2A464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A766B" w:rsidRPr="00FA766B" w14:paraId="13B8AEE9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6B2E10FD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Cellulose (%)</w:t>
            </w:r>
          </w:p>
        </w:tc>
        <w:tc>
          <w:tcPr>
            <w:tcW w:w="1319" w:type="dxa"/>
            <w:vAlign w:val="center"/>
          </w:tcPr>
          <w:p w14:paraId="614E9878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43.31</w:t>
            </w:r>
          </w:p>
        </w:tc>
        <w:tc>
          <w:tcPr>
            <w:tcW w:w="1105" w:type="dxa"/>
            <w:vAlign w:val="center"/>
          </w:tcPr>
          <w:p w14:paraId="1F3C166D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66.32</w:t>
            </w:r>
          </w:p>
        </w:tc>
        <w:tc>
          <w:tcPr>
            <w:tcW w:w="978" w:type="dxa"/>
            <w:vAlign w:val="center"/>
          </w:tcPr>
          <w:p w14:paraId="5F351D7A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71.21</w:t>
            </w:r>
          </w:p>
        </w:tc>
      </w:tr>
      <w:tr w:rsidR="00FA766B" w:rsidRPr="00FA766B" w14:paraId="1FDB9749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2F1ACF1A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Hemicellulose (%)</w:t>
            </w:r>
          </w:p>
        </w:tc>
        <w:tc>
          <w:tcPr>
            <w:tcW w:w="1319" w:type="dxa"/>
            <w:vAlign w:val="center"/>
          </w:tcPr>
          <w:p w14:paraId="3287E399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30.82</w:t>
            </w:r>
          </w:p>
        </w:tc>
        <w:tc>
          <w:tcPr>
            <w:tcW w:w="1105" w:type="dxa"/>
            <w:vAlign w:val="center"/>
          </w:tcPr>
          <w:p w14:paraId="2233458B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15.17</w:t>
            </w:r>
          </w:p>
        </w:tc>
        <w:tc>
          <w:tcPr>
            <w:tcW w:w="978" w:type="dxa"/>
            <w:vAlign w:val="center"/>
          </w:tcPr>
          <w:p w14:paraId="23FF9A9F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13.28</w:t>
            </w:r>
          </w:p>
        </w:tc>
      </w:tr>
      <w:tr w:rsidR="00FA766B" w:rsidRPr="00FA766B" w14:paraId="5538CBF6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464796F9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Lignin (%)</w:t>
            </w:r>
          </w:p>
        </w:tc>
        <w:tc>
          <w:tcPr>
            <w:tcW w:w="1319" w:type="dxa"/>
            <w:vAlign w:val="center"/>
          </w:tcPr>
          <w:p w14:paraId="4377A4ED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20.37</w:t>
            </w:r>
          </w:p>
        </w:tc>
        <w:tc>
          <w:tcPr>
            <w:tcW w:w="1105" w:type="dxa"/>
            <w:vAlign w:val="center"/>
          </w:tcPr>
          <w:p w14:paraId="5FFEE319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12.30</w:t>
            </w:r>
          </w:p>
        </w:tc>
        <w:tc>
          <w:tcPr>
            <w:tcW w:w="978" w:type="dxa"/>
            <w:vAlign w:val="center"/>
          </w:tcPr>
          <w:p w14:paraId="505B2F77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9.19</w:t>
            </w:r>
          </w:p>
        </w:tc>
      </w:tr>
      <w:tr w:rsidR="00FA766B" w:rsidRPr="00FA766B" w14:paraId="2EA9C136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7EF56D23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Elemental analysis (dry weight basis), </w:t>
            </w:r>
            <w:proofErr w:type="spellStart"/>
            <w:r w:rsidRPr="00FA76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wt</w:t>
            </w:r>
            <w:proofErr w:type="spellEnd"/>
            <w:r w:rsidRPr="00FA76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%</w:t>
            </w:r>
          </w:p>
        </w:tc>
        <w:tc>
          <w:tcPr>
            <w:tcW w:w="1319" w:type="dxa"/>
            <w:vAlign w:val="center"/>
          </w:tcPr>
          <w:p w14:paraId="2868D093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5" w:type="dxa"/>
            <w:vAlign w:val="center"/>
          </w:tcPr>
          <w:p w14:paraId="581670CA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78" w:type="dxa"/>
            <w:vAlign w:val="center"/>
          </w:tcPr>
          <w:p w14:paraId="6FF1E9F8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A766B" w:rsidRPr="00FA766B" w14:paraId="51FC6EC9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416600AB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C (%)</w:t>
            </w:r>
          </w:p>
        </w:tc>
        <w:tc>
          <w:tcPr>
            <w:tcW w:w="1319" w:type="dxa"/>
            <w:vAlign w:val="center"/>
          </w:tcPr>
          <w:p w14:paraId="013487FA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46.42</w:t>
            </w:r>
          </w:p>
        </w:tc>
        <w:tc>
          <w:tcPr>
            <w:tcW w:w="1105" w:type="dxa"/>
            <w:vAlign w:val="center"/>
          </w:tcPr>
          <w:p w14:paraId="57512BDB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45.71</w:t>
            </w:r>
          </w:p>
        </w:tc>
        <w:tc>
          <w:tcPr>
            <w:tcW w:w="978" w:type="dxa"/>
            <w:vAlign w:val="center"/>
          </w:tcPr>
          <w:p w14:paraId="600C4693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45.23</w:t>
            </w:r>
          </w:p>
        </w:tc>
      </w:tr>
      <w:tr w:rsidR="00FA766B" w:rsidRPr="00FA766B" w14:paraId="3872E104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5C32F8BF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O (%)</w:t>
            </w:r>
          </w:p>
        </w:tc>
        <w:tc>
          <w:tcPr>
            <w:tcW w:w="1319" w:type="dxa"/>
            <w:vAlign w:val="center"/>
          </w:tcPr>
          <w:p w14:paraId="2A7DAE86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45.82</w:t>
            </w:r>
          </w:p>
        </w:tc>
        <w:tc>
          <w:tcPr>
            <w:tcW w:w="1105" w:type="dxa"/>
            <w:vAlign w:val="center"/>
          </w:tcPr>
          <w:p w14:paraId="329D1D2D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47.72</w:t>
            </w:r>
          </w:p>
        </w:tc>
        <w:tc>
          <w:tcPr>
            <w:tcW w:w="978" w:type="dxa"/>
            <w:vAlign w:val="center"/>
          </w:tcPr>
          <w:p w14:paraId="507520A9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48.83</w:t>
            </w:r>
          </w:p>
        </w:tc>
      </w:tr>
      <w:tr w:rsidR="00FA766B" w:rsidRPr="00FA766B" w14:paraId="529904ED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2A2F2654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H (%)</w:t>
            </w:r>
          </w:p>
        </w:tc>
        <w:tc>
          <w:tcPr>
            <w:tcW w:w="1319" w:type="dxa"/>
            <w:vAlign w:val="center"/>
          </w:tcPr>
          <w:p w14:paraId="6DDE301E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5.910</w:t>
            </w:r>
          </w:p>
        </w:tc>
        <w:tc>
          <w:tcPr>
            <w:tcW w:w="1105" w:type="dxa"/>
            <w:vAlign w:val="center"/>
          </w:tcPr>
          <w:p w14:paraId="7FE8D34C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5.610</w:t>
            </w:r>
          </w:p>
        </w:tc>
        <w:tc>
          <w:tcPr>
            <w:tcW w:w="978" w:type="dxa"/>
            <w:vAlign w:val="center"/>
          </w:tcPr>
          <w:p w14:paraId="21FF1A19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5.720</w:t>
            </w:r>
          </w:p>
        </w:tc>
      </w:tr>
      <w:tr w:rsidR="00FA766B" w:rsidRPr="00FA766B" w14:paraId="718378F9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535EDBC0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N (%)</w:t>
            </w:r>
          </w:p>
        </w:tc>
        <w:tc>
          <w:tcPr>
            <w:tcW w:w="1319" w:type="dxa"/>
            <w:vAlign w:val="center"/>
          </w:tcPr>
          <w:p w14:paraId="792144EA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0.232</w:t>
            </w:r>
          </w:p>
        </w:tc>
        <w:tc>
          <w:tcPr>
            <w:tcW w:w="1105" w:type="dxa"/>
            <w:vAlign w:val="center"/>
          </w:tcPr>
          <w:p w14:paraId="0C5DC1FE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0.111</w:t>
            </w:r>
          </w:p>
        </w:tc>
        <w:tc>
          <w:tcPr>
            <w:tcW w:w="978" w:type="dxa"/>
            <w:vAlign w:val="center"/>
          </w:tcPr>
          <w:p w14:paraId="03E7DFDB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0.021</w:t>
            </w:r>
          </w:p>
        </w:tc>
      </w:tr>
      <w:tr w:rsidR="00FA766B" w:rsidRPr="00FA766B" w14:paraId="76274958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5BC4CCEF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S (%)</w:t>
            </w:r>
          </w:p>
        </w:tc>
        <w:tc>
          <w:tcPr>
            <w:tcW w:w="1319" w:type="dxa"/>
            <w:vAlign w:val="center"/>
          </w:tcPr>
          <w:p w14:paraId="27F6DCFE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0.313</w:t>
            </w:r>
          </w:p>
        </w:tc>
        <w:tc>
          <w:tcPr>
            <w:tcW w:w="1105" w:type="dxa"/>
            <w:vAlign w:val="center"/>
          </w:tcPr>
          <w:p w14:paraId="4488D2E4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0.222</w:t>
            </w:r>
          </w:p>
        </w:tc>
        <w:tc>
          <w:tcPr>
            <w:tcW w:w="978" w:type="dxa"/>
            <w:vAlign w:val="center"/>
          </w:tcPr>
          <w:p w14:paraId="500F4DC4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0.107</w:t>
            </w:r>
          </w:p>
        </w:tc>
      </w:tr>
      <w:tr w:rsidR="00FA766B" w:rsidRPr="00FA766B" w14:paraId="4E66F54B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5C359972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O/C (</w:t>
            </w:r>
            <w:proofErr w:type="spellStart"/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mol</w:t>
            </w:r>
            <w:proofErr w:type="spellEnd"/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mol</w:t>
            </w:r>
            <w:proofErr w:type="spellEnd"/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319" w:type="dxa"/>
            <w:vAlign w:val="center"/>
          </w:tcPr>
          <w:p w14:paraId="0F4C9A96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0.7403</w:t>
            </w:r>
          </w:p>
        </w:tc>
        <w:tc>
          <w:tcPr>
            <w:tcW w:w="1105" w:type="dxa"/>
            <w:vAlign w:val="center"/>
          </w:tcPr>
          <w:p w14:paraId="08D31CC0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0.7830</w:t>
            </w:r>
          </w:p>
        </w:tc>
        <w:tc>
          <w:tcPr>
            <w:tcW w:w="978" w:type="dxa"/>
            <w:vAlign w:val="center"/>
          </w:tcPr>
          <w:p w14:paraId="2602A454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0.8097</w:t>
            </w:r>
          </w:p>
        </w:tc>
      </w:tr>
      <w:tr w:rsidR="00FA766B" w:rsidRPr="00FA766B" w14:paraId="527D490E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5EDD22B9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Si (%)</w:t>
            </w:r>
          </w:p>
        </w:tc>
        <w:tc>
          <w:tcPr>
            <w:tcW w:w="1319" w:type="dxa"/>
            <w:vAlign w:val="center"/>
          </w:tcPr>
          <w:p w14:paraId="648A034C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1.050</w:t>
            </w:r>
          </w:p>
        </w:tc>
        <w:tc>
          <w:tcPr>
            <w:tcW w:w="1105" w:type="dxa"/>
            <w:vAlign w:val="center"/>
          </w:tcPr>
          <w:p w14:paraId="1DAD70A0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0.021</w:t>
            </w:r>
          </w:p>
        </w:tc>
        <w:tc>
          <w:tcPr>
            <w:tcW w:w="978" w:type="dxa"/>
            <w:vAlign w:val="center"/>
          </w:tcPr>
          <w:p w14:paraId="21C660D3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A766B" w:rsidRPr="00FA766B" w14:paraId="29BD92EE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2B688617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K (%)</w:t>
            </w:r>
          </w:p>
        </w:tc>
        <w:tc>
          <w:tcPr>
            <w:tcW w:w="1319" w:type="dxa"/>
            <w:vAlign w:val="center"/>
          </w:tcPr>
          <w:p w14:paraId="63ECD853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0.454</w:t>
            </w:r>
          </w:p>
        </w:tc>
        <w:tc>
          <w:tcPr>
            <w:tcW w:w="1105" w:type="dxa"/>
            <w:vAlign w:val="center"/>
          </w:tcPr>
          <w:p w14:paraId="1033DC4B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0.284</w:t>
            </w:r>
          </w:p>
        </w:tc>
        <w:tc>
          <w:tcPr>
            <w:tcW w:w="978" w:type="dxa"/>
            <w:vAlign w:val="center"/>
          </w:tcPr>
          <w:p w14:paraId="3096F18E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0.182</w:t>
            </w:r>
          </w:p>
        </w:tc>
      </w:tr>
      <w:tr w:rsidR="00074D87" w:rsidRPr="00FA766B" w14:paraId="3E8A9140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68BA6CBB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Mg (%)</w:t>
            </w:r>
          </w:p>
        </w:tc>
        <w:tc>
          <w:tcPr>
            <w:tcW w:w="1319" w:type="dxa"/>
            <w:vAlign w:val="center"/>
          </w:tcPr>
          <w:p w14:paraId="52EA2B95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0.601</w:t>
            </w:r>
          </w:p>
        </w:tc>
        <w:tc>
          <w:tcPr>
            <w:tcW w:w="1105" w:type="dxa"/>
            <w:vAlign w:val="center"/>
          </w:tcPr>
          <w:p w14:paraId="7C96D14F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0.322</w:t>
            </w:r>
          </w:p>
        </w:tc>
        <w:tc>
          <w:tcPr>
            <w:tcW w:w="978" w:type="dxa"/>
            <w:vAlign w:val="center"/>
          </w:tcPr>
          <w:p w14:paraId="40E8D044" w14:textId="77777777" w:rsidR="00074D87" w:rsidRPr="00FA766B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0.110</w:t>
            </w:r>
          </w:p>
        </w:tc>
      </w:tr>
    </w:tbl>
    <w:p w14:paraId="6DFDB6A8" w14:textId="77777777" w:rsidR="00074D87" w:rsidRPr="00FA766B" w:rsidRDefault="00074D87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5BA4FBC" w14:textId="4201E8EF" w:rsidR="002B770C" w:rsidRPr="00FA766B" w:rsidRDefault="00420542" w:rsidP="00DA1204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SEM micrograph images of </w:t>
      </w:r>
      <w:r w:rsidR="00C23AB0" w:rsidRPr="00FA766B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P. </w:t>
      </w:r>
      <w:proofErr w:type="spellStart"/>
      <w:r w:rsidR="00C23AB0" w:rsidRPr="00FA766B">
        <w:rPr>
          <w:rFonts w:ascii="Times New Roman" w:eastAsia="Times New Roman" w:hAnsi="Times New Roman" w:cs="Times New Roman"/>
          <w:bCs/>
          <w:i/>
          <w:sz w:val="24"/>
          <w:szCs w:val="24"/>
        </w:rPr>
        <w:t>australis</w:t>
      </w:r>
      <w:proofErr w:type="spellEnd"/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biomass before and after </w:t>
      </w:r>
      <w:r w:rsidR="00DA120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 </w:t>
      </w:r>
      <w:proofErr w:type="spellStart"/>
      <w:r w:rsidR="0047630D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47630D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-then-CA treatment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were captured (</w:t>
      </w:r>
      <w:r w:rsidR="00C83220" w:rsidRPr="00FA766B">
        <w:rPr>
          <w:rFonts w:ascii="Times New Roman" w:eastAsia="Times New Roman" w:hAnsi="Times New Roman" w:cs="Times New Roman"/>
          <w:bCs/>
          <w:sz w:val="24"/>
          <w:szCs w:val="24"/>
        </w:rPr>
        <w:t>Fig.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1). The raw material had a surface composed of fibrous rods (</w:t>
      </w:r>
      <w:r w:rsidR="00C83220" w:rsidRPr="00FA766B">
        <w:rPr>
          <w:rFonts w:ascii="Times New Roman" w:eastAsia="Times New Roman" w:hAnsi="Times New Roman" w:cs="Times New Roman"/>
          <w:bCs/>
          <w:sz w:val="24"/>
          <w:szCs w:val="24"/>
        </w:rPr>
        <w:t>Fig.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1(a)). The surface morphology </w:t>
      </w:r>
      <w:r w:rsidR="00A851CF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was found to transform</w:t>
      </w:r>
      <w:r w:rsidR="00B3255A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, being affected</w:t>
      </w:r>
      <w:r w:rsidR="00B3255A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B3255A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by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>NaOH</w:t>
      </w:r>
      <w:proofErr w:type="spellEnd"/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. The S-RPB 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sample retained its tubular s</w:t>
      </w:r>
      <w:r w:rsidR="00B3255A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tructure, but the surface </w:t>
      </w:r>
      <w:r w:rsidR="00B3255A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turned out to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B3255A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be 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more porous and </w:t>
      </w:r>
      <w:r w:rsidR="00EC6792" w:rsidRPr="00FA766B">
        <w:rPr>
          <w:rFonts w:ascii="Times New Roman" w:eastAsia="Times New Roman" w:hAnsi="Times New Roman" w:cs="Times New Roman"/>
          <w:bCs/>
          <w:sz w:val="24"/>
          <w:szCs w:val="24"/>
        </w:rPr>
        <w:t>uneven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(</w:t>
      </w:r>
      <w:r w:rsidR="00C83220" w:rsidRPr="00FA766B">
        <w:rPr>
          <w:rFonts w:ascii="Times New Roman" w:eastAsia="Times New Roman" w:hAnsi="Times New Roman" w:cs="Times New Roman"/>
          <w:bCs/>
          <w:sz w:val="24"/>
          <w:szCs w:val="24"/>
        </w:rPr>
        <w:t>Fig.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1(b)). The </w:t>
      </w:r>
      <w:r w:rsidR="00BA12CA" w:rsidRPr="00FA766B">
        <w:rPr>
          <w:rFonts w:ascii="Times New Roman" w:eastAsia="Times New Roman" w:hAnsi="Times New Roman" w:cs="Times New Roman"/>
          <w:bCs/>
          <w:sz w:val="24"/>
          <w:szCs w:val="24"/>
        </w:rPr>
        <w:t>texture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C41A72" w:rsidRPr="00FA766B">
        <w:rPr>
          <w:rFonts w:ascii="Times New Roman" w:eastAsia="Times New Roman" w:hAnsi="Times New Roman" w:cs="Times New Roman"/>
          <w:bCs/>
          <w:sz w:val="24"/>
          <w:szCs w:val="24"/>
        </w:rPr>
        <w:t>was also</w:t>
      </w:r>
      <w:r w:rsidR="007E6928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rough and irregular after</w:t>
      </w:r>
      <w:r w:rsidR="00DA120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47630D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being treated with CA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(</w:t>
      </w:r>
      <w:r w:rsidR="00C83220" w:rsidRPr="00FA766B">
        <w:rPr>
          <w:rFonts w:ascii="Times New Roman" w:eastAsia="Times New Roman" w:hAnsi="Times New Roman" w:cs="Times New Roman"/>
          <w:bCs/>
          <w:sz w:val="24"/>
          <w:szCs w:val="24"/>
        </w:rPr>
        <w:t>Fig.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1(c)).</w:t>
      </w:r>
      <w:r w:rsidR="000124C8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C0071F" w:rsidRPr="00FA766B">
        <w:rPr>
          <w:rFonts w:ascii="Times New Roman" w:eastAsia="Times New Roman" w:hAnsi="Times New Roman" w:cs="Times New Roman"/>
          <w:bCs/>
          <w:sz w:val="24"/>
          <w:szCs w:val="24"/>
        </w:rPr>
        <w:t>T</w:t>
      </w:r>
      <w:r w:rsidR="002B770C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he </w:t>
      </w:r>
      <w:r w:rsidR="00C0071F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treatment with </w:t>
      </w:r>
      <w:r w:rsidR="002B770C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citric acid reduces the cavities on the </w:t>
      </w:r>
      <w:r w:rsidR="00336E4E" w:rsidRPr="00FA766B">
        <w:rPr>
          <w:rFonts w:ascii="Times New Roman" w:eastAsia="Times New Roman" w:hAnsi="Times New Roman" w:cs="Times New Roman"/>
          <w:bCs/>
          <w:sz w:val="24"/>
          <w:szCs w:val="24"/>
        </w:rPr>
        <w:t>adsorbent</w:t>
      </w:r>
      <w:r w:rsidR="00573040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</w:t>
      </w:r>
      <w:r w:rsidR="002B770C" w:rsidRPr="00FA766B">
        <w:rPr>
          <w:rFonts w:ascii="Times New Roman" w:eastAsia="Times New Roman" w:hAnsi="Times New Roman" w:cs="Times New Roman"/>
          <w:bCs/>
          <w:sz w:val="24"/>
          <w:szCs w:val="24"/>
        </w:rPr>
        <w:t>surface</w:t>
      </w:r>
      <w:r w:rsidR="00C0071F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. </w:t>
      </w:r>
      <w:r w:rsidR="000124C8" w:rsidRPr="00FA766B">
        <w:rPr>
          <w:rFonts w:ascii="Times New Roman" w:eastAsia="Times New Roman" w:hAnsi="Times New Roman" w:cs="Times New Roman"/>
          <w:bCs/>
          <w:sz w:val="24"/>
          <w:szCs w:val="24"/>
        </w:rPr>
        <w:t>C</w:t>
      </w:r>
      <w:r w:rsidR="00C0071F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itric acid </w:t>
      </w:r>
      <w:r w:rsidR="002B770C" w:rsidRPr="00FA766B">
        <w:rPr>
          <w:rFonts w:ascii="Times New Roman" w:eastAsia="Times New Roman" w:hAnsi="Times New Roman" w:cs="Times New Roman"/>
          <w:bCs/>
          <w:sz w:val="24"/>
          <w:szCs w:val="24"/>
        </w:rPr>
        <w:t>clogged</w:t>
      </w:r>
      <w:r w:rsidR="000124C8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the</w:t>
      </w:r>
      <w:r w:rsidR="002B770C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C0071F" w:rsidRPr="00FA766B">
        <w:rPr>
          <w:rFonts w:ascii="Times New Roman" w:eastAsia="Times New Roman" w:hAnsi="Times New Roman" w:cs="Times New Roman"/>
          <w:bCs/>
          <w:sz w:val="24"/>
          <w:szCs w:val="24"/>
        </w:rPr>
        <w:t>carbon surface</w:t>
      </w:r>
      <w:r w:rsidR="000124C8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, which </w:t>
      </w:r>
      <w:r w:rsidR="00573040" w:rsidRPr="00FA766B">
        <w:rPr>
          <w:rFonts w:ascii="Times New Roman" w:eastAsia="Times New Roman" w:hAnsi="Times New Roman" w:cs="Times New Roman"/>
          <w:bCs/>
          <w:sz w:val="24"/>
          <w:szCs w:val="24"/>
        </w:rPr>
        <w:t>explains</w:t>
      </w:r>
      <w:r w:rsidR="002B770C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for </w:t>
      </w:r>
      <w:r w:rsidR="00573040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a</w:t>
      </w:r>
      <w:r w:rsidR="002B770C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822F77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spotted </w:t>
      </w:r>
      <w:r w:rsidR="002B770C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reduction in the surface area </w:t>
      </w:r>
      <w:r w:rsidR="000124C8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and pore volume of the </w:t>
      </w:r>
      <w:r w:rsidR="00573040" w:rsidRPr="00FA766B">
        <w:rPr>
          <w:rFonts w:ascii="Times New Roman" w:eastAsia="Times New Roman" w:hAnsi="Times New Roman" w:cs="Times New Roman"/>
          <w:bCs/>
          <w:sz w:val="24"/>
          <w:szCs w:val="24"/>
        </w:rPr>
        <w:t>a</w:t>
      </w:r>
      <w:r w:rsidR="00573040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bCs/>
          <w:sz w:val="24"/>
          <w:szCs w:val="24"/>
        </w:rPr>
        <w:t>sorbent</w:t>
      </w:r>
      <w:r w:rsidR="002B770C" w:rsidRPr="00FA766B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="00382650" w:rsidRPr="00FA766B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42</w:t>
      </w:r>
      <w:r w:rsidR="000124C8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289E2F33" w14:textId="77777777" w:rsidR="00074D87" w:rsidRPr="00FA766B" w:rsidRDefault="00074D87" w:rsidP="00074D87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3A0CB5FC" wp14:editId="3005CBA1">
            <wp:extent cx="5969000" cy="542984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3121" cy="54426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8590B1" w14:textId="0FE214FF" w:rsidR="00074D87" w:rsidRPr="00FA766B" w:rsidRDefault="00074D87" w:rsidP="00074D87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FA766B">
        <w:rPr>
          <w:rFonts w:ascii="Times New Roman" w:eastAsia="Calibri" w:hAnsi="Times New Roman" w:cs="Times New Roman"/>
          <w:b/>
          <w:bCs/>
          <w:sz w:val="24"/>
          <w:szCs w:val="24"/>
        </w:rPr>
        <w:t>Fig. 1</w:t>
      </w: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Morphology </w:t>
      </w:r>
      <w:r w:rsidR="009E5C30" w:rsidRPr="00FA766B">
        <w:rPr>
          <w:rFonts w:ascii="Times New Roman" w:eastAsia="Times New Roman" w:hAnsi="Times New Roman" w:cs="Times New Roman"/>
          <w:sz w:val="24"/>
          <w:szCs w:val="24"/>
        </w:rPr>
        <w:t>and crystallization of samples</w:t>
      </w:r>
      <w:r w:rsidR="009E5C30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;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SEM images of (a) RPB, (b) S-RPB, and (c) SA-RPB; (d) XRD patterns of</w:t>
      </w:r>
      <w:r w:rsidR="009E5C30" w:rsidRPr="00FA766B">
        <w:rPr>
          <w:rFonts w:ascii="Times New Roman" w:eastAsia="Times New Roman" w:hAnsi="Times New Roman" w:cs="Times New Roman"/>
          <w:sz w:val="24"/>
          <w:szCs w:val="24"/>
        </w:rPr>
        <w:t xml:space="preserve"> RPB, S-RPB, and SA-RPB samples</w:t>
      </w:r>
    </w:p>
    <w:p w14:paraId="1D243814" w14:textId="77777777" w:rsidR="00074D87" w:rsidRPr="00FA766B" w:rsidRDefault="00074D87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557ACBA" w14:textId="77777777" w:rsidR="003D0A42" w:rsidRPr="00FA766B" w:rsidRDefault="003D0A42" w:rsidP="00C951E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FC59B91" w14:textId="54156F32" w:rsidR="00C951EC" w:rsidRPr="00FA766B" w:rsidRDefault="00C951EC" w:rsidP="00C951EC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Table 2. </w:t>
      </w:r>
      <w:r w:rsidRPr="00FA766B">
        <w:rPr>
          <w:rFonts w:ascii="Times New Roman" w:eastAsia="CharisSIL" w:hAnsi="Times New Roman" w:cs="Times New Roman"/>
          <w:sz w:val="24"/>
          <w:szCs w:val="24"/>
        </w:rPr>
        <w:t xml:space="preserve">Porous textural parameters 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of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RPB, S-RPB, and SA-RPB 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>samples</w:t>
      </w:r>
    </w:p>
    <w:tbl>
      <w:tblPr>
        <w:tblW w:w="0" w:type="auto"/>
        <w:tblInd w:w="108" w:type="dxa"/>
        <w:tblBorders>
          <w:top w:val="single" w:sz="4" w:space="0" w:color="auto"/>
          <w:bottom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5"/>
        <w:gridCol w:w="2322"/>
        <w:gridCol w:w="2514"/>
        <w:gridCol w:w="3057"/>
      </w:tblGrid>
      <w:tr w:rsidR="00FA766B" w:rsidRPr="00FA766B" w14:paraId="4DDF71C3" w14:textId="77777777" w:rsidTr="00C951EC">
        <w:trPr>
          <w:trHeight w:val="170"/>
        </w:trPr>
        <w:tc>
          <w:tcPr>
            <w:tcW w:w="1355" w:type="dxa"/>
            <w:tcBorders>
              <w:bottom w:val="single" w:sz="4" w:space="0" w:color="auto"/>
            </w:tcBorders>
            <w:vAlign w:val="center"/>
          </w:tcPr>
          <w:p w14:paraId="1AEDD355" w14:textId="77777777" w:rsidR="00C951EC" w:rsidRPr="00FA766B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Sample</w:t>
            </w:r>
          </w:p>
        </w:tc>
        <w:tc>
          <w:tcPr>
            <w:tcW w:w="2322" w:type="dxa"/>
            <w:tcBorders>
              <w:bottom w:val="single" w:sz="4" w:space="0" w:color="auto"/>
            </w:tcBorders>
            <w:vAlign w:val="center"/>
          </w:tcPr>
          <w:p w14:paraId="30D12C90" w14:textId="77777777" w:rsidR="00C951EC" w:rsidRPr="00FA766B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Surface area (m</w:t>
            </w:r>
            <w:r w:rsidRPr="00FA766B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perscript"/>
              </w:rPr>
              <w:t>2</w:t>
            </w:r>
            <w:r w:rsidRPr="00FA76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/g)</w:t>
            </w:r>
          </w:p>
        </w:tc>
        <w:tc>
          <w:tcPr>
            <w:tcW w:w="2514" w:type="dxa"/>
            <w:tcBorders>
              <w:bottom w:val="single" w:sz="4" w:space="0" w:color="auto"/>
            </w:tcBorders>
            <w:vAlign w:val="center"/>
          </w:tcPr>
          <w:p w14:paraId="63A74B21" w14:textId="77777777" w:rsidR="00C951EC" w:rsidRPr="00FA766B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Pore volume (dm</w:t>
            </w:r>
            <w:r w:rsidRPr="00FA766B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perscript"/>
              </w:rPr>
              <w:t>3</w:t>
            </w:r>
            <w:r w:rsidRPr="00FA76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/g)</w:t>
            </w:r>
          </w:p>
        </w:tc>
        <w:tc>
          <w:tcPr>
            <w:tcW w:w="3057" w:type="dxa"/>
            <w:tcBorders>
              <w:bottom w:val="single" w:sz="4" w:space="0" w:color="auto"/>
            </w:tcBorders>
            <w:vAlign w:val="center"/>
          </w:tcPr>
          <w:p w14:paraId="23FA2162" w14:textId="77777777" w:rsidR="00C951EC" w:rsidRPr="00FA766B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Average pore diameter (nm)</w:t>
            </w:r>
          </w:p>
        </w:tc>
      </w:tr>
      <w:tr w:rsidR="00FA766B" w:rsidRPr="00FA766B" w14:paraId="1F944571" w14:textId="77777777" w:rsidTr="00C951EC">
        <w:trPr>
          <w:trHeight w:val="170"/>
        </w:trPr>
        <w:tc>
          <w:tcPr>
            <w:tcW w:w="1355" w:type="dxa"/>
            <w:tcBorders>
              <w:top w:val="single" w:sz="4" w:space="0" w:color="auto"/>
              <w:bottom w:val="nil"/>
            </w:tcBorders>
            <w:vAlign w:val="center"/>
          </w:tcPr>
          <w:p w14:paraId="101C126B" w14:textId="77777777" w:rsidR="00C951EC" w:rsidRPr="00FA766B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RPB</w:t>
            </w:r>
          </w:p>
        </w:tc>
        <w:tc>
          <w:tcPr>
            <w:tcW w:w="2322" w:type="dxa"/>
            <w:tcBorders>
              <w:top w:val="single" w:sz="4" w:space="0" w:color="auto"/>
              <w:bottom w:val="nil"/>
            </w:tcBorders>
            <w:vAlign w:val="center"/>
          </w:tcPr>
          <w:p w14:paraId="1FFB5EC7" w14:textId="77777777" w:rsidR="00C951EC" w:rsidRPr="00FA766B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1.01</w:t>
            </w:r>
          </w:p>
        </w:tc>
        <w:tc>
          <w:tcPr>
            <w:tcW w:w="2514" w:type="dxa"/>
            <w:tcBorders>
              <w:top w:val="single" w:sz="4" w:space="0" w:color="auto"/>
              <w:bottom w:val="nil"/>
            </w:tcBorders>
            <w:vAlign w:val="center"/>
          </w:tcPr>
          <w:p w14:paraId="096FABD9" w14:textId="77777777" w:rsidR="00C951EC" w:rsidRPr="00FA766B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2.626</w:t>
            </w:r>
          </w:p>
        </w:tc>
        <w:tc>
          <w:tcPr>
            <w:tcW w:w="3057" w:type="dxa"/>
            <w:tcBorders>
              <w:top w:val="single" w:sz="4" w:space="0" w:color="auto"/>
              <w:bottom w:val="nil"/>
            </w:tcBorders>
            <w:vAlign w:val="center"/>
          </w:tcPr>
          <w:p w14:paraId="1C20561D" w14:textId="77777777" w:rsidR="00C951EC" w:rsidRPr="00FA766B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16.64</w:t>
            </w:r>
          </w:p>
        </w:tc>
      </w:tr>
      <w:tr w:rsidR="00FA766B" w:rsidRPr="00FA766B" w14:paraId="50AABC7D" w14:textId="77777777" w:rsidTr="00C951EC">
        <w:trPr>
          <w:trHeight w:val="170"/>
        </w:trPr>
        <w:tc>
          <w:tcPr>
            <w:tcW w:w="1355" w:type="dxa"/>
            <w:tcBorders>
              <w:top w:val="nil"/>
            </w:tcBorders>
            <w:vAlign w:val="center"/>
          </w:tcPr>
          <w:p w14:paraId="1638CEA7" w14:textId="77777777" w:rsidR="00C951EC" w:rsidRPr="00FA766B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S-RPB</w:t>
            </w:r>
          </w:p>
        </w:tc>
        <w:tc>
          <w:tcPr>
            <w:tcW w:w="2322" w:type="dxa"/>
            <w:tcBorders>
              <w:top w:val="nil"/>
            </w:tcBorders>
            <w:vAlign w:val="center"/>
          </w:tcPr>
          <w:p w14:paraId="1C5CA4E7" w14:textId="77777777" w:rsidR="00C951EC" w:rsidRPr="00FA766B" w:rsidRDefault="00C951EC" w:rsidP="00897887">
            <w:pPr>
              <w:tabs>
                <w:tab w:val="left" w:pos="720"/>
              </w:tabs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0.87</w:t>
            </w:r>
          </w:p>
        </w:tc>
        <w:tc>
          <w:tcPr>
            <w:tcW w:w="2514" w:type="dxa"/>
            <w:tcBorders>
              <w:top w:val="nil"/>
            </w:tcBorders>
            <w:vAlign w:val="center"/>
          </w:tcPr>
          <w:p w14:paraId="292EE94B" w14:textId="77777777" w:rsidR="00C951EC" w:rsidRPr="00FA766B" w:rsidRDefault="00C951EC" w:rsidP="00897887">
            <w:pPr>
              <w:tabs>
                <w:tab w:val="left" w:pos="720"/>
              </w:tabs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2.052</w:t>
            </w:r>
          </w:p>
        </w:tc>
        <w:tc>
          <w:tcPr>
            <w:tcW w:w="3057" w:type="dxa"/>
            <w:tcBorders>
              <w:top w:val="nil"/>
            </w:tcBorders>
            <w:vAlign w:val="center"/>
          </w:tcPr>
          <w:p w14:paraId="07B89EA4" w14:textId="77777777" w:rsidR="00C951EC" w:rsidRPr="00FA766B" w:rsidRDefault="00C951EC" w:rsidP="00897887">
            <w:pPr>
              <w:tabs>
                <w:tab w:val="left" w:pos="720"/>
              </w:tabs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16.86</w:t>
            </w:r>
          </w:p>
        </w:tc>
      </w:tr>
      <w:tr w:rsidR="00C951EC" w:rsidRPr="00FA766B" w14:paraId="524249B1" w14:textId="77777777" w:rsidTr="00C951EC">
        <w:trPr>
          <w:trHeight w:val="170"/>
        </w:trPr>
        <w:tc>
          <w:tcPr>
            <w:tcW w:w="1355" w:type="dxa"/>
            <w:vAlign w:val="center"/>
          </w:tcPr>
          <w:p w14:paraId="410DE91E" w14:textId="77777777" w:rsidR="00C951EC" w:rsidRPr="00FA766B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SA-RPB</w:t>
            </w:r>
          </w:p>
        </w:tc>
        <w:tc>
          <w:tcPr>
            <w:tcW w:w="2322" w:type="dxa"/>
            <w:vAlign w:val="center"/>
          </w:tcPr>
          <w:p w14:paraId="4DB4F858" w14:textId="77777777" w:rsidR="00C951EC" w:rsidRPr="00FA766B" w:rsidRDefault="00C951EC" w:rsidP="00897887">
            <w:pPr>
              <w:tabs>
                <w:tab w:val="left" w:pos="720"/>
              </w:tabs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0.74</w:t>
            </w:r>
          </w:p>
        </w:tc>
        <w:tc>
          <w:tcPr>
            <w:tcW w:w="2514" w:type="dxa"/>
            <w:vAlign w:val="center"/>
          </w:tcPr>
          <w:p w14:paraId="32A816A5" w14:textId="77777777" w:rsidR="00C951EC" w:rsidRPr="00FA766B" w:rsidRDefault="00C951EC" w:rsidP="00897887">
            <w:pPr>
              <w:tabs>
                <w:tab w:val="left" w:pos="720"/>
              </w:tabs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1.935</w:t>
            </w:r>
          </w:p>
        </w:tc>
        <w:tc>
          <w:tcPr>
            <w:tcW w:w="3057" w:type="dxa"/>
            <w:vAlign w:val="center"/>
          </w:tcPr>
          <w:p w14:paraId="75798723" w14:textId="77777777" w:rsidR="00C951EC" w:rsidRPr="00FA766B" w:rsidRDefault="00C951EC" w:rsidP="00897887">
            <w:pPr>
              <w:tabs>
                <w:tab w:val="left" w:pos="720"/>
              </w:tabs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15.97</w:t>
            </w:r>
          </w:p>
        </w:tc>
      </w:tr>
    </w:tbl>
    <w:p w14:paraId="5CDDFC6E" w14:textId="77777777" w:rsidR="00C951EC" w:rsidRPr="00FA766B" w:rsidRDefault="00C951EC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60E9724" w14:textId="1299C556" w:rsidR="008C5A01" w:rsidRPr="00FA766B" w:rsidRDefault="00420542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The crystallographic structures of</w:t>
      </w:r>
      <w:r w:rsidR="00DF32B9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RPB, S-RPB, and SA-RPB were analyzed using the XRD technique (</w:t>
      </w:r>
      <w:r w:rsidR="00C83220" w:rsidRPr="00FA766B">
        <w:rPr>
          <w:rFonts w:ascii="Times New Roman" w:eastAsia="Times New Roman" w:hAnsi="Times New Roman" w:cs="Times New Roman"/>
          <w:sz w:val="24"/>
          <w:szCs w:val="24"/>
        </w:rPr>
        <w:t>Fig.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1(d)). The results indicated that all samples had two diffraction peaks at angles 2θ of 15.7° and 22.3°, corresponding to (101) and (002) planes of cellulose crystals.</w:t>
      </w:r>
      <w:r w:rsidR="007F564B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43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diffraction intensities were in the order of SA-RPB &gt; S-RPB &gt; RPB (</w:t>
      </w:r>
      <w:r w:rsidR="00C83220" w:rsidRPr="00FA766B">
        <w:rPr>
          <w:rFonts w:ascii="Times New Roman" w:eastAsia="Times New Roman" w:hAnsi="Times New Roman" w:cs="Times New Roman"/>
          <w:sz w:val="24"/>
          <w:szCs w:val="24"/>
        </w:rPr>
        <w:t>Fig.</w:t>
      </w:r>
      <w:r w:rsidR="007E6928" w:rsidRPr="00FA766B">
        <w:rPr>
          <w:rFonts w:ascii="Times New Roman" w:eastAsia="Times New Roman" w:hAnsi="Times New Roman" w:cs="Times New Roman"/>
          <w:sz w:val="24"/>
          <w:szCs w:val="24"/>
        </w:rPr>
        <w:t xml:space="preserve"> 1(d)), indicating that</w:t>
      </w:r>
      <w:r w:rsidR="00DA120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proofErr w:type="spellStart"/>
      <w:r w:rsidR="0047630D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47630D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-then-CA treatment</w:t>
      </w:r>
      <w:r w:rsidR="00DA1204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enhanc</w:t>
      </w:r>
      <w:r w:rsidR="003D0A42" w:rsidRPr="00FA766B">
        <w:rPr>
          <w:rFonts w:ascii="Times New Roman" w:eastAsia="Times New Roman" w:hAnsi="Times New Roman" w:cs="Times New Roman"/>
          <w:sz w:val="24"/>
          <w:szCs w:val="24"/>
        </w:rPr>
        <w:t xml:space="preserve">ed the cellulose crystallinity. </w:t>
      </w:r>
      <w:r w:rsidR="00541755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The</w:t>
      </w:r>
      <w:r w:rsidR="003D0A4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541755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i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ncreased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crystallization attributed to the partial removal of amorphous polymers (hemicellulose and lignin) from plant structures has also been reported.</w:t>
      </w:r>
      <w:r w:rsidR="00382650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26,44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The specific surface area and porous texture of the obtained samples were evaluated using the nitrogen </w:t>
      </w:r>
      <w:r w:rsidR="0052020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a</w:t>
      </w:r>
      <w:r w:rsidR="00520202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–desorption isotherms at 77 K (</w:t>
      </w:r>
      <w:r w:rsidR="00C951EC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Table 2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). The RRB sample had a specific surface area of 1.01 m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2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/g, a common property of raw plant biomasses.</w:t>
      </w:r>
      <w:r w:rsidR="00712BFB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  <w:lang w:eastAsia="ja-JP"/>
        </w:rPr>
        <w:t>45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The surface areas decreased by 13.9% after </w:t>
      </w:r>
      <w:r w:rsidR="00EF7025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the </w:t>
      </w:r>
      <w:proofErr w:type="spellStart"/>
      <w:r w:rsidR="000C76AC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0C76AC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proofErr w:type="spellStart"/>
      <w:r w:rsidR="000C76AC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treatmen</w:t>
      </w:r>
      <w:proofErr w:type="spellEnd"/>
      <w:r w:rsidR="000C76AC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t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and </w:t>
      </w:r>
      <w:r w:rsidR="00EF7025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went down to </w:t>
      </w:r>
      <w:r w:rsidR="00EF7025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26.7%</w:t>
      </w:r>
      <w:r w:rsidR="00EF7025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, resulting from </w:t>
      </w:r>
      <w:r w:rsidR="00DA120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that of the </w:t>
      </w:r>
      <w:proofErr w:type="spellStart"/>
      <w:r w:rsidR="0047630D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47630D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-then-CA treatment</w:t>
      </w:r>
      <w:r w:rsidR="00E67E9A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, while the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="00B45FA8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pore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volumes </w:t>
      </w:r>
      <w:r w:rsidR="00B45FA8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decreased by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21.8% and 26.3%. </w:t>
      </w:r>
      <w:r w:rsidR="00E67E9A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Besides, t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he average pore diameter </w:t>
      </w:r>
      <w:r w:rsidR="00E67E9A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slightly decreased after</w:t>
      </w:r>
      <w:r w:rsidR="00EF7025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 the</w:t>
      </w:r>
      <w:r w:rsidR="00E67E9A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treatment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. Citric acid can easily penetrate the pore structure because of its small molecular size</w:t>
      </w:r>
      <w:r w:rsidR="009A382B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, causing </w:t>
      </w:r>
      <w:r w:rsidR="00A66C61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the </w:t>
      </w:r>
      <w:r w:rsidR="009A382B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pore block of the 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absorbent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="00712BFB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  <w:lang w:eastAsia="ja-JP"/>
        </w:rPr>
        <w:t>42</w:t>
      </w:r>
      <w:r w:rsidR="008156AB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="008C5A01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These results indicate that the dye </w:t>
      </w:r>
      <w:r w:rsidR="00520202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52020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520202" w:rsidRPr="00FA766B">
        <w:rPr>
          <w:rFonts w:ascii="Times New Roman" w:eastAsia="Times New Roman" w:hAnsi="Times New Roman" w:cs="Times New Roman"/>
          <w:sz w:val="24"/>
          <w:szCs w:val="24"/>
        </w:rPr>
        <w:t xml:space="preserve"> capacity can be</w:t>
      </w:r>
      <w:r w:rsidR="0052020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boosted</w:t>
      </w:r>
      <w:r w:rsidR="008C5A01" w:rsidRPr="00FA766B">
        <w:rPr>
          <w:rFonts w:ascii="Times New Roman" w:eastAsia="Times New Roman" w:hAnsi="Times New Roman" w:cs="Times New Roman"/>
          <w:sz w:val="24"/>
          <w:szCs w:val="24"/>
        </w:rPr>
        <w:t xml:space="preserve"> due to the formation of hydroxyl and carboxyl groups on the surface of </w:t>
      </w:r>
      <w:r w:rsidR="008C5A01"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P. </w:t>
      </w:r>
      <w:proofErr w:type="spellStart"/>
      <w:r w:rsidR="008C5A01"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australis</w:t>
      </w:r>
      <w:proofErr w:type="spellEnd"/>
      <w:r w:rsidR="008C5A01" w:rsidRPr="00FA766B">
        <w:rPr>
          <w:rFonts w:ascii="Times New Roman" w:eastAsia="Times New Roman" w:hAnsi="Times New Roman" w:cs="Times New Roman"/>
          <w:sz w:val="24"/>
          <w:szCs w:val="24"/>
        </w:rPr>
        <w:t xml:space="preserve"> biomass, and the functional groups might play a more important role than the surface area in MB </w:t>
      </w:r>
      <w:r w:rsidR="00520202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52020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8C5A01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0839FF" w14:textId="6EDFE33E" w:rsidR="00420542" w:rsidRPr="00FA766B" w:rsidRDefault="00420542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The functional groups on the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adsorbent</w:t>
      </w:r>
      <w:r w:rsidR="00520202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 </w:t>
      </w:r>
      <w:r w:rsidR="00EF7025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surfaces with</w:t>
      </w:r>
      <w:r w:rsidR="00EA08FE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 differing 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intensities of the observed peaks during </w:t>
      </w:r>
      <w:r w:rsidR="00C23AB0" w:rsidRPr="00FA766B">
        <w:rPr>
          <w:rFonts w:ascii="Times New Roman" w:eastAsia="Times New Roman" w:hAnsi="Times New Roman" w:cs="Times New Roman"/>
          <w:i/>
          <w:sz w:val="24"/>
          <w:szCs w:val="24"/>
          <w:lang w:eastAsia="ja-JP"/>
        </w:rPr>
        <w:t xml:space="preserve">P. </w:t>
      </w:r>
      <w:proofErr w:type="spellStart"/>
      <w:r w:rsidR="00C23AB0" w:rsidRPr="00FA766B">
        <w:rPr>
          <w:rFonts w:ascii="Times New Roman" w:eastAsia="Times New Roman" w:hAnsi="Times New Roman" w:cs="Times New Roman"/>
          <w:i/>
          <w:sz w:val="24"/>
          <w:szCs w:val="24"/>
          <w:lang w:eastAsia="ja-JP"/>
        </w:rPr>
        <w:t>australis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biomass </w:t>
      </w:r>
      <w:r w:rsidR="00EA08FE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modification were analyzed </w:t>
      </w:r>
      <w:r w:rsidR="00EA08FE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via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FTIR (</w:t>
      </w:r>
      <w:r w:rsidR="00C83220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Fig.</w:t>
      </w:r>
      <w:r w:rsidR="0052020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2). A</w:t>
      </w:r>
      <w:r w:rsidR="00520202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d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sorption bands corresponding to functional groups were determined according to Reddy.</w:t>
      </w:r>
      <w:r w:rsidR="007F564B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  <w:lang w:eastAsia="ja-JP"/>
        </w:rPr>
        <w:t>46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A broad peak of approximately 3321 cm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−1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corresponded to the stretching vibration of the hydroxyl groups (–OH) for cellulose, hemicellulose, and lignin, whereas the 2918 cm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−1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band indicated the presence of C–H stretching vibrations of methyl and methylene. After the raw material was modified w</w:t>
      </w:r>
      <w:r w:rsidR="004C14C6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ith </w:t>
      </w:r>
      <w:proofErr w:type="spellStart"/>
      <w:r w:rsidR="004C14C6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4C14C6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and </w:t>
      </w:r>
      <w:proofErr w:type="spellStart"/>
      <w:r w:rsidR="00170151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170151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-then-CA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, the stretching vibration bands of OH shifted to 3443 and 3438 cm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lastRenderedPageBreak/>
        <w:t>respectively. The band at 1734 cm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could be attributed to the C=O bond stretching of acetyl ester groups in hemicellulose, lignin, or both. </w:t>
      </w:r>
    </w:p>
    <w:p w14:paraId="46064744" w14:textId="77777777" w:rsidR="00C951EC" w:rsidRPr="00FA766B" w:rsidRDefault="00C951EC" w:rsidP="00C951EC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2162108" wp14:editId="7B09CB40">
            <wp:extent cx="3663886" cy="2886075"/>
            <wp:effectExtent l="0" t="0" r="0" b="0"/>
            <wp:docPr id="5" name="Picture 5" descr="C:\Users\Admin\Documents\Figures\Figure 2\Figure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Documents\Figures\Figure 2\Figure 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3" t="8816" r="12737"/>
                    <a:stretch/>
                  </pic:blipFill>
                  <pic:spPr bwMode="auto">
                    <a:xfrm>
                      <a:off x="0" y="0"/>
                      <a:ext cx="3672737" cy="2893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E8C68E" w14:textId="3A56063C" w:rsidR="00C951EC" w:rsidRPr="00FA766B" w:rsidRDefault="00C951EC" w:rsidP="00C951EC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FA766B">
        <w:rPr>
          <w:rFonts w:ascii="Times New Roman" w:eastAsia="Calibri" w:hAnsi="Times New Roman" w:cs="Times New Roman"/>
          <w:b/>
          <w:bCs/>
          <w:sz w:val="24"/>
          <w:szCs w:val="24"/>
        </w:rPr>
        <w:t>Fig. 2.</w:t>
      </w: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FTIR</w:t>
      </w:r>
      <w:r w:rsidRPr="00FA766B">
        <w:rPr>
          <w:rFonts w:ascii="Times New Roman" w:eastAsia="Calibri" w:hAnsi="Times New Roman" w:cs="Times New Roman"/>
          <w:bCs/>
          <w:sz w:val="24"/>
          <w:szCs w:val="24"/>
        </w:rPr>
        <w:t xml:space="preserve"> spectra of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RPB, S-RPB and SA-RPB </w:t>
      </w:r>
      <w:r w:rsidR="009E5C30" w:rsidRPr="00FA766B">
        <w:rPr>
          <w:rFonts w:ascii="Times New Roman" w:eastAsia="Calibri" w:hAnsi="Times New Roman" w:cs="Times New Roman"/>
          <w:bCs/>
          <w:sz w:val="24"/>
          <w:szCs w:val="24"/>
        </w:rPr>
        <w:t>samples</w:t>
      </w:r>
    </w:p>
    <w:p w14:paraId="48190E22" w14:textId="77777777" w:rsidR="00C951EC" w:rsidRPr="00FA766B" w:rsidRDefault="00C951EC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</w:p>
    <w:p w14:paraId="18A5B24C" w14:textId="6E14CBB7" w:rsidR="00420542" w:rsidRPr="00FA766B" w:rsidRDefault="007C64AC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This a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d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sorption peak was absent from the FTIR spectrum of the S-RPB sample (</w:t>
      </w:r>
      <w:r w:rsidR="00C83220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Fig.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2) after </w:t>
      </w:r>
      <w:r w:rsidR="006A4B51"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the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alkaline treatment because of the removal of hemicellulose and lignin through a process called de-esterification. Moreover, C=O bon</w:t>
      </w:r>
      <w:r w:rsidR="007E6928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d stretching was observed after</w:t>
      </w:r>
      <w:r w:rsidR="007E6928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 </w:t>
      </w:r>
      <w:proofErr w:type="spellStart"/>
      <w:r w:rsidR="0047630D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47630D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-then-CA treatment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, owing to the esterification reaction. The band at 1645 cm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could be attributed to –COO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stretching of carboxylate groups with the aromatic ring. The band at approximately 1512 cm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C23AB0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was associated with C=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C stretching vibrations in aromatic rings of lignin, whereas the band at 1427 cm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was attributed to the C–H bond deformation of lignin. The peak intensities at 1457 and 1380 cm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reflected C–H symmetric and asymmetric deformations of cellulose, respectively. The appearance of peaks at 1334 and 1327 cm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could be attributed to the –OH bending vibration in C–OH and C1–O vibrations in S derivative vibrations of cellulose, respectively. The signal at 1249 cm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corresponded to the –COO vibration of acetyl groups in hemicellulose and lignin.</w:t>
      </w:r>
      <w:r w:rsidR="007F564B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  <w:lang w:eastAsia="ja-JP"/>
        </w:rPr>
        <w:t>20,47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The a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d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sorption peaks at 1159 and 1111 cm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were attributed to C–O–C antisymmetric and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anhydroglucose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ring vibrations, respectively, whereas the band at 1049 cm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corresponded to C–O stretching vibrations of cellulose, hemicellulose, and lignin.</w:t>
      </w:r>
      <w:r w:rsidR="007F564B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  <w:lang w:eastAsia="ja-JP"/>
        </w:rPr>
        <w:t>48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A band at 899 cm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corresponds to C ̶ H rocking vibrations of cellulose.</w:t>
      </w:r>
      <w:r w:rsidR="007F564B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  <w:lang w:eastAsia="ja-JP"/>
        </w:rPr>
        <w:t>49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The intensities of these parts of S-RPB and SA-RPB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lastRenderedPageBreak/>
        <w:t>decreased, owing to th</w:t>
      </w:r>
      <w:r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e removal of lignin. The weak a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d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sorption peaks of 832–400 cm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were probably related to C≡H and C=H bending in aromatic rings, C–H bending, and C–O stretching.</w:t>
      </w:r>
      <w:r w:rsidR="007F564B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  <w:lang w:eastAsia="ja-JP"/>
        </w:rPr>
        <w:t>40,50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The FTIR results indicated abundant functional groups of −OH, −COOH, and −COO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−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on the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adsorbent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surfaces.</w:t>
      </w:r>
    </w:p>
    <w:p w14:paraId="27B5CC1A" w14:textId="77777777" w:rsidR="00420542" w:rsidRPr="00FA766B" w:rsidRDefault="00420542" w:rsidP="00C85D0B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</w:p>
    <w:p w14:paraId="0463C7A8" w14:textId="77777777" w:rsidR="00420542" w:rsidRPr="00FA766B" w:rsidRDefault="00420542" w:rsidP="00C85D0B">
      <w:pPr>
        <w:tabs>
          <w:tab w:val="left" w:pos="426"/>
        </w:tabs>
        <w:spacing w:after="0" w:line="36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>3.2</w:t>
      </w:r>
      <w:r w:rsidR="008C281C"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>pH</w:t>
      </w:r>
      <w:r w:rsidRPr="00FA766B">
        <w:rPr>
          <w:rFonts w:ascii="Times New Roman" w:eastAsia="Times New Roman" w:hAnsi="Times New Roman" w:cs="Times New Roman"/>
          <w:b/>
          <w:iCs/>
          <w:sz w:val="24"/>
          <w:szCs w:val="24"/>
          <w:vertAlign w:val="subscript"/>
        </w:rPr>
        <w:t>PZC</w:t>
      </w:r>
      <w:proofErr w:type="spellEnd"/>
      <w:r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determination</w:t>
      </w:r>
    </w:p>
    <w:p w14:paraId="4C687856" w14:textId="128D7314" w:rsidR="00897887" w:rsidRPr="00FA766B" w:rsidRDefault="00EE7743" w:rsidP="00A47E92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differences in the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pH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of RPB, S-RPB, and SA-RPB are shown in </w:t>
      </w:r>
      <w:r w:rsidR="00292F94" w:rsidRPr="00FA766B">
        <w:rPr>
          <w:rFonts w:ascii="Times New Roman" w:eastAsia="Times New Roman" w:hAnsi="Times New Roman" w:cs="Times New Roman"/>
          <w:sz w:val="24"/>
          <w:szCs w:val="24"/>
        </w:rPr>
        <w:t>Fig. 3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(a). The raw </w:t>
      </w:r>
      <w:r w:rsidR="00C23AB0"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P. </w:t>
      </w:r>
      <w:proofErr w:type="spellStart"/>
      <w:r w:rsidR="00C23AB0" w:rsidRPr="00FA766B">
        <w:rPr>
          <w:rFonts w:ascii="Times New Roman" w:eastAsia="Times New Roman" w:hAnsi="Times New Roman" w:cs="Times New Roman"/>
          <w:i/>
          <w:sz w:val="24"/>
          <w:szCs w:val="24"/>
        </w:rPr>
        <w:t>australis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biomass had a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pH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of 6.72, also obtained in a previous study.</w:t>
      </w:r>
      <w:r w:rsidR="000203C6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27</w:t>
      </w:r>
      <w:r w:rsidR="00AD681C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</w:t>
      </w:r>
      <w:proofErr w:type="spellStart"/>
      <w:r w:rsidR="00AD681C" w:rsidRPr="00FA766B">
        <w:rPr>
          <w:rFonts w:ascii="Times New Roman" w:eastAsia="Times New Roman" w:hAnsi="Times New Roman" w:cs="Times New Roman"/>
          <w:sz w:val="24"/>
          <w:szCs w:val="24"/>
        </w:rPr>
        <w:t>pH</w:t>
      </w:r>
      <w:r w:rsidR="00AD681C"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="00AD681C"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 </w:t>
      </w:r>
      <w:r w:rsidR="00AD681C" w:rsidRPr="00FA766B">
        <w:rPr>
          <w:rFonts w:ascii="Times New Roman" w:eastAsia="Times New Roman" w:hAnsi="Times New Roman" w:cs="Times New Roman"/>
          <w:sz w:val="24"/>
          <w:szCs w:val="24"/>
        </w:rPr>
        <w:t>levels of S-RPB and SA-RPB were 6.17 and 3.10, respectively</w:t>
      </w:r>
      <w:r w:rsidR="00AF4F4E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="00A47E9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57847B2A" w14:textId="77777777" w:rsidR="00E81348" w:rsidRPr="00FA766B" w:rsidRDefault="00E81348" w:rsidP="00A47E92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97"/>
        <w:gridCol w:w="4697"/>
      </w:tblGrid>
      <w:tr w:rsidR="00897887" w:rsidRPr="00FA766B" w14:paraId="4610D5E2" w14:textId="77777777" w:rsidTr="00E81348">
        <w:tc>
          <w:tcPr>
            <w:tcW w:w="4697" w:type="dxa"/>
          </w:tcPr>
          <w:p w14:paraId="558E590B" w14:textId="77777777" w:rsidR="00897887" w:rsidRPr="00FA766B" w:rsidRDefault="00897887" w:rsidP="00203940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A766B">
              <w:rPr>
                <w:noProof/>
              </w:rPr>
              <w:drawing>
                <wp:inline distT="0" distB="0" distL="0" distR="0" wp14:anchorId="63A56282" wp14:editId="576B5EEE">
                  <wp:extent cx="2816225" cy="2057400"/>
                  <wp:effectExtent l="0" t="0" r="3175" b="0"/>
                  <wp:docPr id="6" name="Picture 6" descr="C:\Users\Admin\Desktop\Figures\Figure 3\Figure 3a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Figures\Figure 3\Figure 3a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52" t="9307" r="11386" b="15239"/>
                          <a:stretch/>
                        </pic:blipFill>
                        <pic:spPr bwMode="auto">
                          <a:xfrm>
                            <a:off x="0" y="0"/>
                            <a:ext cx="2835183" cy="207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7" w:type="dxa"/>
          </w:tcPr>
          <w:p w14:paraId="50FAF188" w14:textId="159A1D55" w:rsidR="00897887" w:rsidRPr="00FA766B" w:rsidRDefault="00E81348" w:rsidP="00203940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A766B">
              <w:rPr>
                <w:noProof/>
              </w:rPr>
              <w:drawing>
                <wp:inline distT="0" distB="0" distL="0" distR="0" wp14:anchorId="54640C76" wp14:editId="544E8C20">
                  <wp:extent cx="2682672" cy="2052637"/>
                  <wp:effectExtent l="0" t="0" r="3810" b="5080"/>
                  <wp:docPr id="3" name="Picture 3" descr="C:\Users\Admin\Documents\Figures\Figure 3\Figure 3b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ocuments\Figures\Figure 3\Figure 3b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73" t="10606" r="12552" b="9052"/>
                          <a:stretch/>
                        </pic:blipFill>
                        <pic:spPr bwMode="auto">
                          <a:xfrm>
                            <a:off x="0" y="0"/>
                            <a:ext cx="2706772" cy="2071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7E5248" w14:textId="77777777" w:rsidR="00203940" w:rsidRPr="00FA766B" w:rsidRDefault="00203940" w:rsidP="00897887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0792C4E" w14:textId="3F464BC0" w:rsidR="00897887" w:rsidRPr="00FA766B" w:rsidRDefault="00897887" w:rsidP="00D7277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</w:pP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>Fig. 3.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(a) Plots of point of zero charges of RPB, S-RPB, and SA-RPB</w:t>
      </w:r>
      <w:r w:rsidR="00D7277F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7277F" w:rsidRPr="009F0B8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(1.0 g/L </w:t>
      </w:r>
      <w:r w:rsidR="00336E4E" w:rsidRPr="009F0B84">
        <w:rPr>
          <w:rFonts w:ascii="Times New Roman" w:eastAsia="Times New Roman" w:hAnsi="Times New Roman" w:cs="Times New Roman"/>
          <w:color w:val="FF0000"/>
          <w:sz w:val="24"/>
          <w:szCs w:val="24"/>
        </w:rPr>
        <w:t>adsorbent</w:t>
      </w:r>
      <w:r w:rsidR="00240944" w:rsidRPr="009F0B8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DF560A" w:rsidRPr="009F0B84">
        <w:rPr>
          <w:rFonts w:ascii="Times New Roman" w:eastAsia="Times New Roman" w:hAnsi="Times New Roman" w:cs="Times New Roman"/>
          <w:color w:val="FF0000"/>
          <w:sz w:val="24"/>
          <w:szCs w:val="24"/>
        </w:rPr>
        <w:t>at different pH values</w:t>
      </w:r>
      <w:r w:rsidR="00D7277F" w:rsidRPr="009F0B84">
        <w:rPr>
          <w:rFonts w:ascii="Times New Roman" w:eastAsia="Times New Roman" w:hAnsi="Times New Roman" w:cs="Times New Roman"/>
          <w:color w:val="FF0000"/>
          <w:sz w:val="24"/>
          <w:szCs w:val="24"/>
        </w:rPr>
        <w:t>)</w:t>
      </w:r>
      <w:r w:rsidR="00310A3C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;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(b) percentage removal efficiency values for MB on RPB, S-RPB, and SA-RPB samples</w:t>
      </w:r>
      <w:r w:rsidR="00D7277F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7277F" w:rsidRPr="009F0B8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(150 mg/L MB at </w:t>
      </w:r>
      <w:r w:rsidR="00310A3C" w:rsidRPr="009F0B84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6.5 </w:t>
      </w:r>
      <w:r w:rsidR="00D7277F" w:rsidRPr="009F0B8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pH </w:t>
      </w:r>
      <w:r w:rsidR="00310A3C" w:rsidRPr="009F0B84">
        <w:rPr>
          <w:rFonts w:ascii="Times New Roman" w:eastAsia="Times New Roman" w:hAnsi="Times New Roman" w:cs="Times New Roman"/>
          <w:color w:val="FF0000"/>
          <w:sz w:val="24"/>
          <w:szCs w:val="24"/>
        </w:rPr>
        <w:t>value)</w:t>
      </w:r>
    </w:p>
    <w:p w14:paraId="4A947F90" w14:textId="77777777" w:rsidR="00897887" w:rsidRPr="00FA766B" w:rsidRDefault="00897887" w:rsidP="00A47E92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D873ED7" w14:textId="1CA8985A" w:rsidR="00420542" w:rsidRPr="00FA766B" w:rsidRDefault="00420542" w:rsidP="00A47E92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pH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level slightly decreased after </w:t>
      </w:r>
      <w:r w:rsidR="00DA120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 </w:t>
      </w:r>
      <w:proofErr w:type="spellStart"/>
      <w:r w:rsidR="000C76AC" w:rsidRPr="00FA766B">
        <w:rPr>
          <w:rFonts w:ascii="Times New Roman" w:eastAsia="Times New Roman" w:hAnsi="Times New Roman" w:cs="Times New Roman"/>
          <w:sz w:val="24"/>
          <w:szCs w:val="24"/>
        </w:rPr>
        <w:t>NaOH</w:t>
      </w:r>
      <w:proofErr w:type="spellEnd"/>
      <w:r w:rsidR="000C76AC" w:rsidRPr="00FA766B">
        <w:rPr>
          <w:rFonts w:ascii="Times New Roman" w:eastAsia="Times New Roman" w:hAnsi="Times New Roman" w:cs="Times New Roman"/>
          <w:sz w:val="24"/>
          <w:szCs w:val="24"/>
        </w:rPr>
        <w:t xml:space="preserve"> treatment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possibly because of de-esterification and the removal of a part of hemicellulose and </w:t>
      </w:r>
      <w:r w:rsidR="005A5991" w:rsidRPr="00FA766B">
        <w:rPr>
          <w:rFonts w:ascii="Times New Roman" w:eastAsia="Times New Roman" w:hAnsi="Times New Roman" w:cs="Times New Roman"/>
          <w:sz w:val="24"/>
          <w:szCs w:val="24"/>
        </w:rPr>
        <w:t>lignin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="000203C6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51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pH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value of</w:t>
      </w:r>
      <w:r w:rsidR="002B349C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SA-RPB was significantly lower than those of RPB and S-RPB, which could be attributed to the esterification reaction of hydroxyl on the raw material surface with the carboxyl group of citric acid to increase the carboxyl group on its surface.</w:t>
      </w:r>
      <w:r w:rsidR="000203C6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20,52</w:t>
      </w:r>
      <w:r w:rsidR="007C64AC" w:rsidRPr="00FA766B">
        <w:rPr>
          <w:rFonts w:ascii="Times New Roman" w:eastAsia="Times New Roman" w:hAnsi="Times New Roman" w:cs="Times New Roman"/>
          <w:sz w:val="24"/>
          <w:szCs w:val="24"/>
        </w:rPr>
        <w:t xml:space="preserve"> A</w:t>
      </w:r>
      <w:r w:rsidR="007C64AC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b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sorbents with pH values lower than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pH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absorb compounds with a positive surface charge.</w:t>
      </w:r>
      <w:r w:rsidR="000203C6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53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MB dye with a molecular diameter of 0.8 nm</w:t>
      </w:r>
      <w:r w:rsidR="000203C6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54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was smaller than the pore diameter of SA-RPB (15.97 nm, </w:t>
      </w:r>
      <w:r w:rsidR="00292F94" w:rsidRPr="00FA766B">
        <w:rPr>
          <w:rFonts w:ascii="Times New Roman" w:eastAsia="Times New Roman" w:hAnsi="Times New Roman" w:cs="Times New Roman"/>
          <w:sz w:val="24"/>
          <w:szCs w:val="24"/>
        </w:rPr>
        <w:t>Table 2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); hence, MB could easily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penetrate the SA-RPB pore structure. </w:t>
      </w:r>
      <w:bookmarkStart w:id="2" w:name="_Hlk94197952"/>
      <w:r w:rsidR="00E47F7D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batch </w:t>
      </w:r>
      <w:r w:rsidR="006D4B19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E47F7D" w:rsidRPr="00FA766B">
        <w:rPr>
          <w:rFonts w:ascii="Times New Roman" w:eastAsia="Times New Roman" w:hAnsi="Times New Roman" w:cs="Times New Roman"/>
          <w:sz w:val="24"/>
          <w:szCs w:val="24"/>
        </w:rPr>
        <w:t xml:space="preserve"> test results showe</w:t>
      </w:r>
      <w:r w:rsidR="006D4B19" w:rsidRPr="00FA766B">
        <w:rPr>
          <w:rFonts w:ascii="Times New Roman" w:eastAsia="Times New Roman" w:hAnsi="Times New Roman" w:cs="Times New Roman"/>
          <w:sz w:val="24"/>
          <w:szCs w:val="24"/>
        </w:rPr>
        <w:t>d that the removal efficiency by</w:t>
      </w:r>
      <w:r w:rsidR="00E47F7D" w:rsidRPr="00FA766B">
        <w:rPr>
          <w:rFonts w:ascii="Times New Roman" w:eastAsia="Times New Roman" w:hAnsi="Times New Roman" w:cs="Times New Roman"/>
          <w:sz w:val="24"/>
          <w:szCs w:val="24"/>
        </w:rPr>
        <w:t xml:space="preserve"> SA-RPB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7C64AC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E47F7D" w:rsidRPr="00FA766B">
        <w:rPr>
          <w:rFonts w:ascii="Times New Roman" w:eastAsia="Times New Roman" w:hAnsi="Times New Roman" w:cs="Times New Roman"/>
          <w:sz w:val="24"/>
          <w:szCs w:val="24"/>
        </w:rPr>
        <w:t xml:space="preserve">was 98.11±1.76%, about </w:t>
      </w:r>
      <w:r w:rsidR="000A2F7F" w:rsidRPr="00FA766B">
        <w:rPr>
          <w:rFonts w:ascii="Times New Roman" w:eastAsia="Times New Roman" w:hAnsi="Times New Roman" w:cs="Times New Roman"/>
          <w:sz w:val="24"/>
          <w:szCs w:val="24"/>
        </w:rPr>
        <w:t xml:space="preserve">68.8 </w:t>
      </w:r>
      <w:r w:rsidR="00E47F7D" w:rsidRPr="00FA766B">
        <w:rPr>
          <w:rFonts w:ascii="Times New Roman" w:eastAsia="Times New Roman" w:hAnsi="Times New Roman" w:cs="Times New Roman"/>
          <w:sz w:val="24"/>
          <w:szCs w:val="24"/>
        </w:rPr>
        <w:t xml:space="preserve">and </w:t>
      </w:r>
      <w:r w:rsidR="000A2F7F" w:rsidRPr="00FA766B">
        <w:rPr>
          <w:rFonts w:ascii="Times New Roman" w:eastAsia="Times New Roman" w:hAnsi="Times New Roman" w:cs="Times New Roman"/>
          <w:sz w:val="24"/>
          <w:szCs w:val="24"/>
        </w:rPr>
        <w:t>35.1</w:t>
      </w:r>
      <w:r w:rsidR="00E47F7D" w:rsidRPr="00FA766B">
        <w:rPr>
          <w:rFonts w:ascii="Times New Roman" w:eastAsia="Times New Roman" w:hAnsi="Times New Roman" w:cs="Times New Roman"/>
          <w:sz w:val="24"/>
          <w:szCs w:val="24"/>
        </w:rPr>
        <w:t>% higher than that of RPB and S-RPB, respectively (Fig</w:t>
      </w:r>
      <w:r w:rsidR="00D042A1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="00E47F7D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92F94" w:rsidRPr="00FA766B">
        <w:rPr>
          <w:rFonts w:ascii="Times New Roman" w:eastAsia="Times New Roman" w:hAnsi="Times New Roman" w:cs="Times New Roman"/>
          <w:sz w:val="24"/>
          <w:szCs w:val="24"/>
        </w:rPr>
        <w:t>3</w:t>
      </w:r>
      <w:r w:rsidR="00D042A1" w:rsidRPr="00FA766B">
        <w:rPr>
          <w:rFonts w:ascii="Times New Roman" w:eastAsia="Times New Roman" w:hAnsi="Times New Roman" w:cs="Times New Roman"/>
          <w:sz w:val="24"/>
          <w:szCs w:val="24"/>
        </w:rPr>
        <w:t>(b)</w:t>
      </w:r>
      <w:r w:rsidR="00E47F7D" w:rsidRPr="00FA766B">
        <w:rPr>
          <w:rFonts w:ascii="Times New Roman" w:eastAsia="Times New Roman" w:hAnsi="Times New Roman" w:cs="Times New Roman"/>
          <w:sz w:val="24"/>
          <w:szCs w:val="24"/>
        </w:rPr>
        <w:t xml:space="preserve">). </w:t>
      </w:r>
      <w:bookmarkStart w:id="3" w:name="_Hlk94135875"/>
      <w:r w:rsidR="00C41A72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C0071F" w:rsidRPr="00FA766B">
        <w:rPr>
          <w:rFonts w:ascii="Times New Roman" w:eastAsia="Times New Roman" w:hAnsi="Times New Roman" w:cs="Times New Roman"/>
          <w:sz w:val="24"/>
          <w:szCs w:val="24"/>
        </w:rPr>
        <w:t>increase in</w:t>
      </w:r>
      <w:r w:rsidR="006D4B19" w:rsidRPr="00FA766B">
        <w:rPr>
          <w:rFonts w:ascii="Times New Roman" w:eastAsia="Times New Roman" w:hAnsi="Times New Roman" w:cs="Times New Roman"/>
          <w:sz w:val="24"/>
          <w:szCs w:val="24"/>
        </w:rPr>
        <w:t xml:space="preserve"> removal efficiency by</w:t>
      </w:r>
      <w:r w:rsidR="00FF12FA" w:rsidRPr="00FA766B">
        <w:rPr>
          <w:rFonts w:ascii="Times New Roman" w:eastAsia="Times New Roman" w:hAnsi="Times New Roman" w:cs="Times New Roman"/>
          <w:sz w:val="24"/>
          <w:szCs w:val="24"/>
        </w:rPr>
        <w:t xml:space="preserve"> SA-RPB was due to </w:t>
      </w:r>
      <w:r w:rsidR="00441950" w:rsidRPr="00FA766B">
        <w:rPr>
          <w:rFonts w:ascii="Times New Roman" w:eastAsia="Times New Roman" w:hAnsi="Times New Roman" w:cs="Times New Roman"/>
          <w:sz w:val="24"/>
          <w:szCs w:val="24"/>
        </w:rPr>
        <w:t xml:space="preserve">both </w:t>
      </w:r>
      <w:proofErr w:type="spellStart"/>
      <w:r w:rsidR="00170151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170151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and CA</w:t>
      </w:r>
      <w:r w:rsidR="00FF12FA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modified to</w:t>
      </w:r>
      <w:r w:rsidR="00C41A72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</w:t>
      </w:r>
      <w:r w:rsidR="00C0071F" w:rsidRPr="00FA766B">
        <w:rPr>
          <w:rFonts w:ascii="Times New Roman" w:eastAsia="Times New Roman" w:hAnsi="Times New Roman" w:cs="Times New Roman"/>
          <w:sz w:val="24"/>
          <w:szCs w:val="24"/>
        </w:rPr>
        <w:t>raw ma</w:t>
      </w:r>
      <w:r w:rsidR="00FF12FA" w:rsidRPr="00FA766B">
        <w:rPr>
          <w:rFonts w:ascii="Times New Roman" w:eastAsia="Times New Roman" w:hAnsi="Times New Roman" w:cs="Times New Roman"/>
          <w:sz w:val="24"/>
          <w:szCs w:val="24"/>
        </w:rPr>
        <w:t>terial</w:t>
      </w:r>
      <w:r w:rsidR="00C0071F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2"/>
      <w:r w:rsidR="00C41A7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bookmarkEnd w:id="3"/>
      <w:r w:rsidR="00E47F7D" w:rsidRPr="00FA766B">
        <w:rPr>
          <w:rFonts w:ascii="Times New Roman" w:eastAsia="Times New Roman" w:hAnsi="Times New Roman" w:cs="Times New Roman"/>
          <w:sz w:val="24"/>
          <w:szCs w:val="24"/>
        </w:rPr>
        <w:t>Therefore, SA-RPB was used for other experiments.</w:t>
      </w:r>
    </w:p>
    <w:p w14:paraId="19A0A3AF" w14:textId="77777777" w:rsidR="00A47E92" w:rsidRPr="00FA766B" w:rsidRDefault="00A47E92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88276E7" w14:textId="793DA24F" w:rsidR="00420542" w:rsidRPr="00FA766B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>3.3</w:t>
      </w:r>
      <w:r w:rsidR="008C281C"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Batch </w:t>
      </w:r>
      <w:r w:rsidR="006D4B19"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>sorption</w:t>
      </w:r>
    </w:p>
    <w:p w14:paraId="001860A0" w14:textId="3D44AEDC" w:rsidR="00420542" w:rsidRPr="00FA766B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3.3.1</w:t>
      </w:r>
      <w:r w:rsidR="008C281C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Effect of </w:t>
      </w:r>
      <w:r w:rsidR="00336E4E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adsorbent</w:t>
      </w:r>
      <w:r w:rsidR="006D4B19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dosage</w:t>
      </w:r>
    </w:p>
    <w:p w14:paraId="15E72605" w14:textId="6FD05A3F" w:rsidR="006C3AC1" w:rsidRPr="00FA766B" w:rsidRDefault="009B3B2C" w:rsidP="006C3AC1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In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this experiment, the effects of the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6D4B19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dose (SA-RPB) on MB </w:t>
      </w:r>
      <w:r w:rsidR="00240944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were examined. 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As seen in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Fig.</w:t>
      </w:r>
      <w:r w:rsidR="002D679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6C3AC1" w:rsidRPr="00FA766B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,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an increase in the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6D4B19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mass from 0.4 to 1.0 g/L improved the MB removal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rate because of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increased </w:t>
      </w:r>
      <w:r w:rsidR="006D4B19" w:rsidRPr="00FA766B">
        <w:rPr>
          <w:rFonts w:ascii="Times New Roman" w:eastAsia="Times New Roman" w:hAnsi="Times New Roman" w:cs="Times New Roman"/>
          <w:sz w:val="24"/>
          <w:szCs w:val="24"/>
        </w:rPr>
        <w:t>sites available for ad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sorption. However, the </w:t>
      </w:r>
      <w:r w:rsidR="006D4B19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6D4B19" w:rsidRPr="00FA766B">
        <w:rPr>
          <w:rFonts w:ascii="Times New Roman" w:eastAsia="Times New Roman" w:hAnsi="Times New Roman" w:cs="Times New Roman"/>
          <w:sz w:val="24"/>
          <w:szCs w:val="24"/>
        </w:rPr>
        <w:t xml:space="preserve"> did not statistically differ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at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6D4B19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doses higher tha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n 1.0 g/L. The </w:t>
      </w:r>
      <w:r w:rsidR="00FF12FA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appeared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to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be in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equilibrium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when the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6D4B19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mass reached a particular value, possibly because the number of MB dye molecules </w:t>
      </w:r>
      <w:r w:rsidR="006D4B19" w:rsidRPr="00FA766B">
        <w:rPr>
          <w:rFonts w:ascii="Times New Roman" w:eastAsia="Times New Roman" w:hAnsi="Times New Roman" w:cs="Times New Roman"/>
          <w:sz w:val="24"/>
          <w:szCs w:val="24"/>
        </w:rPr>
        <w:t xml:space="preserve">available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in the solution was insufficient to combine with all effective </w:t>
      </w:r>
      <w:r w:rsidR="006D4B19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sites on the </w:t>
      </w:r>
      <w:r w:rsidR="006D4B19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sorbent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B73ED6" w14:textId="1F2D294F" w:rsidR="006C3AC1" w:rsidRPr="00FA766B" w:rsidRDefault="006C3AC1" w:rsidP="006C3AC1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noProof/>
        </w:rPr>
        <w:drawing>
          <wp:inline distT="0" distB="0" distL="0" distR="0" wp14:anchorId="22966D74" wp14:editId="172CFAD8">
            <wp:extent cx="3386008" cy="2490788"/>
            <wp:effectExtent l="0" t="0" r="5080" b="5080"/>
            <wp:docPr id="8" name="Picture 8" descr="C:\Users\Admin\Documents\Figures\Figure 4\Figure 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ocuments\Figures\Figure 4\Figure 4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5" t="10173" r="3285" b="1905"/>
                    <a:stretch/>
                  </pic:blipFill>
                  <pic:spPr bwMode="auto">
                    <a:xfrm>
                      <a:off x="0" y="0"/>
                      <a:ext cx="3414702" cy="2511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3BA189" w14:textId="383F0E85" w:rsidR="006C3AC1" w:rsidRPr="00FA766B" w:rsidRDefault="006C3AC1" w:rsidP="006C3AC1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 xml:space="preserve">Fig. 4. </w:t>
      </w:r>
      <w:r w:rsidR="009B3B2C" w:rsidRPr="00FA766B">
        <w:rPr>
          <w:rFonts w:ascii="Times New Roman" w:eastAsia="Times New Roman" w:hAnsi="Times New Roman" w:cs="Times New Roman"/>
          <w:sz w:val="24"/>
          <w:szCs w:val="24"/>
        </w:rPr>
        <w:t>SA-RPB dosage</w:t>
      </w:r>
      <w:r w:rsidR="009B3B2C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effects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on equilibrium </w:t>
      </w:r>
      <w:r w:rsidR="00FF12FA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capacity (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e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>, mg/g) and removal efficiency of MB (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%</w:t>
      </w:r>
      <w:r w:rsidR="00310A3C"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  <w:r w:rsidR="00D96E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="00310A3C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tests conducted for 105 min </w:t>
      </w:r>
      <w:r w:rsidR="00310A3C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by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150 mg/L MB at </w:t>
      </w:r>
      <w:r w:rsidR="00310A3C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6.5 </w:t>
      </w:r>
      <w:r w:rsidR="00310A3C" w:rsidRPr="00FA766B">
        <w:rPr>
          <w:rFonts w:ascii="Times New Roman" w:eastAsia="Times New Roman" w:hAnsi="Times New Roman" w:cs="Times New Roman"/>
          <w:sz w:val="24"/>
          <w:szCs w:val="24"/>
        </w:rPr>
        <w:t>pH</w:t>
      </w:r>
      <w:bookmarkStart w:id="4" w:name="_GoBack"/>
      <w:bookmarkEnd w:id="4"/>
    </w:p>
    <w:p w14:paraId="1BE01658" w14:textId="77777777" w:rsidR="00420542" w:rsidRPr="00FA766B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EC5F36C" w14:textId="71F1FD1D" w:rsidR="00420542" w:rsidRPr="00FA766B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3.3.2</w:t>
      </w:r>
      <w:r w:rsidR="008C281C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Effects of contact time, temperature, and </w:t>
      </w:r>
      <w:r w:rsidR="00FF12FA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kinetics</w:t>
      </w:r>
    </w:p>
    <w:p w14:paraId="6AFEEFB8" w14:textId="1DFEB3C6" w:rsidR="006C3AC1" w:rsidRPr="00FA766B" w:rsidRDefault="00420542" w:rsidP="006C3AC1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effect of </w:t>
      </w:r>
      <w:r w:rsidR="002D6799" w:rsidRPr="00FA766B">
        <w:rPr>
          <w:rFonts w:ascii="Times New Roman" w:eastAsia="Times New Roman" w:hAnsi="Times New Roman" w:cs="Times New Roman"/>
          <w:sz w:val="24"/>
          <w:szCs w:val="24"/>
        </w:rPr>
        <w:t xml:space="preserve">contact time on MB removal </w:t>
      </w:r>
      <w:r w:rsidR="002D679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via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SA-RPB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FF12FA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is depicted in </w:t>
      </w:r>
      <w:r w:rsidR="006C3AC1" w:rsidRPr="00FA766B">
        <w:rPr>
          <w:rFonts w:ascii="Times New Roman" w:eastAsia="Times New Roman" w:hAnsi="Times New Roman" w:cs="Times New Roman"/>
          <w:sz w:val="24"/>
          <w:szCs w:val="24"/>
        </w:rPr>
        <w:t>Fig. 5</w:t>
      </w:r>
      <w:r w:rsidR="00FF12FA" w:rsidRPr="00FA766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FF12FA" w:rsidRPr="00FA766B">
        <w:rPr>
          <w:rFonts w:ascii="Times New Roman" w:eastAsia="Times New Roman" w:hAnsi="Times New Roman" w:cs="Times New Roman"/>
          <w:sz w:val="24"/>
          <w:szCs w:val="24"/>
        </w:rPr>
        <w:lastRenderedPageBreak/>
        <w:t>The ad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sorption sharply increased within 20 min at the initial stage and then attained equilibrium after 60 min at all temperatures</w:t>
      </w:r>
      <w:r w:rsidR="002D6799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D679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followed by</w:t>
      </w:r>
      <w:r w:rsidR="002D6799" w:rsidRPr="00FA766B">
        <w:rPr>
          <w:rFonts w:ascii="Times New Roman" w:eastAsia="Times New Roman" w:hAnsi="Times New Roman" w:cs="Times New Roman"/>
          <w:sz w:val="24"/>
          <w:szCs w:val="24"/>
        </w:rPr>
        <w:t xml:space="preserve"> a maximum removal</w:t>
      </w:r>
      <w:r w:rsidR="002D14F1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3784C" w:rsidRPr="00FA766B">
        <w:rPr>
          <w:rFonts w:ascii="Times New Roman" w:eastAsia="Times New Roman" w:hAnsi="Times New Roman" w:cs="Times New Roman"/>
          <w:sz w:val="24"/>
          <w:szCs w:val="24"/>
        </w:rPr>
        <w:t xml:space="preserve">About </w:t>
      </w:r>
      <w:r w:rsidR="0013784C" w:rsidRPr="00FA766B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>89.98%</w:t>
      </w:r>
      <w:r w:rsidR="0013784C" w:rsidRPr="00FA766B">
        <w:rPr>
          <w:rStyle w:val="tlid-translation"/>
          <w:rFonts w:ascii="Times New Roman" w:hAnsi="Times New Roman" w:cs="Times New Roman"/>
          <w:sz w:val="24"/>
          <w:szCs w:val="24"/>
        </w:rPr>
        <w:t xml:space="preserve"> of </w:t>
      </w:r>
      <w:r w:rsidR="0013784C" w:rsidRPr="00FA766B">
        <w:rPr>
          <w:rFonts w:ascii="Times New Roman" w:eastAsia="Times New Roman" w:hAnsi="Times New Roman" w:cs="Times New Roman"/>
          <w:sz w:val="24"/>
          <w:szCs w:val="24"/>
        </w:rPr>
        <w:t xml:space="preserve">equilibrium </w:t>
      </w:r>
      <w:r w:rsidR="00FF12FA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13784C" w:rsidRPr="00FA766B">
        <w:rPr>
          <w:rFonts w:ascii="Times New Roman" w:eastAsia="Times New Roman" w:hAnsi="Times New Roman" w:cs="Times New Roman"/>
          <w:sz w:val="24"/>
          <w:szCs w:val="24"/>
        </w:rPr>
        <w:t xml:space="preserve"> capacity was </w:t>
      </w:r>
      <w:r w:rsidR="0013784C" w:rsidRPr="00FA766B">
        <w:rPr>
          <w:rStyle w:val="tlid-translation"/>
          <w:rFonts w:ascii="Times New Roman" w:hAnsi="Times New Roman" w:cs="Times New Roman"/>
          <w:sz w:val="24"/>
          <w:szCs w:val="24"/>
        </w:rPr>
        <w:t>achieved within 10 min</w:t>
      </w:r>
      <w:r w:rsidR="0013784C" w:rsidRPr="00FA766B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="0013784C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fast </w:t>
      </w:r>
      <w:r w:rsidR="00FF12FA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13784C" w:rsidRPr="00FA766B">
        <w:rPr>
          <w:rFonts w:ascii="Times New Roman" w:eastAsia="Times New Roman" w:hAnsi="Times New Roman" w:cs="Times New Roman"/>
          <w:sz w:val="24"/>
          <w:szCs w:val="24"/>
        </w:rPr>
        <w:t xml:space="preserve"> at the i</w:t>
      </w:r>
      <w:r w:rsidR="002D6799" w:rsidRPr="00FA766B">
        <w:rPr>
          <w:rFonts w:ascii="Times New Roman" w:eastAsia="Times New Roman" w:hAnsi="Times New Roman" w:cs="Times New Roman"/>
          <w:sz w:val="24"/>
          <w:szCs w:val="24"/>
        </w:rPr>
        <w:t>nitial stage</w:t>
      </w:r>
      <w:r w:rsidR="002D679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was probably caused by</w:t>
      </w:r>
      <w:r w:rsidR="0013784C" w:rsidRPr="00FA766B">
        <w:rPr>
          <w:rFonts w:ascii="Times New Roman" w:eastAsia="Times New Roman" w:hAnsi="Times New Roman" w:cs="Times New Roman"/>
          <w:sz w:val="24"/>
          <w:szCs w:val="24"/>
        </w:rPr>
        <w:t xml:space="preserve"> available </w:t>
      </w:r>
      <w:r w:rsidR="000D3700" w:rsidRPr="00FA766B">
        <w:rPr>
          <w:rFonts w:ascii="Times New Roman" w:eastAsia="Times New Roman" w:hAnsi="Times New Roman" w:cs="Times New Roman"/>
          <w:sz w:val="24"/>
          <w:szCs w:val="24"/>
        </w:rPr>
        <w:t>vacant</w:t>
      </w:r>
      <w:r w:rsidR="0013784C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B4DD6" w:rsidRPr="00FA766B">
        <w:rPr>
          <w:rFonts w:ascii="Times New Roman" w:eastAsia="Times New Roman" w:hAnsi="Times New Roman" w:cs="Times New Roman"/>
          <w:sz w:val="24"/>
          <w:szCs w:val="24"/>
        </w:rPr>
        <w:t xml:space="preserve">active </w:t>
      </w:r>
      <w:r w:rsidR="0013784C" w:rsidRPr="00FA766B">
        <w:rPr>
          <w:rFonts w:ascii="Times New Roman" w:eastAsia="Times New Roman" w:hAnsi="Times New Roman" w:cs="Times New Roman"/>
          <w:sz w:val="24"/>
          <w:szCs w:val="24"/>
        </w:rPr>
        <w:t xml:space="preserve">sites of the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FF12FA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A57C2" w:rsidRPr="00FA766B">
        <w:rPr>
          <w:rFonts w:ascii="Times New Roman" w:eastAsia="Times New Roman" w:hAnsi="Times New Roman" w:cs="Times New Roman"/>
          <w:sz w:val="24"/>
          <w:szCs w:val="24"/>
        </w:rPr>
        <w:t xml:space="preserve">(with </w:t>
      </w:r>
      <w:r w:rsidR="000A57C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>functional groups of −OH, −COOH, and −COO</w:t>
      </w:r>
      <w:r w:rsidR="000A57C2" w:rsidRPr="00FA766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−</w:t>
      </w:r>
      <w:r w:rsidR="000A57C2" w:rsidRPr="00FA766B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) </w:t>
      </w:r>
      <w:r w:rsidR="002D6799" w:rsidRPr="00FA766B">
        <w:rPr>
          <w:rFonts w:ascii="Times New Roman" w:eastAsia="Times New Roman" w:hAnsi="Times New Roman" w:cs="Times New Roman"/>
          <w:sz w:val="24"/>
          <w:szCs w:val="24"/>
        </w:rPr>
        <w:t>and</w:t>
      </w:r>
      <w:r w:rsidR="002D679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</w:t>
      </w:r>
      <w:r w:rsidR="0013784C" w:rsidRPr="00FA766B">
        <w:rPr>
          <w:rFonts w:ascii="Times New Roman" w:eastAsia="Times New Roman" w:hAnsi="Times New Roman" w:cs="Times New Roman"/>
          <w:sz w:val="24"/>
          <w:szCs w:val="24"/>
        </w:rPr>
        <w:t xml:space="preserve"> higher driving force between MB ions and the surface. </w:t>
      </w:r>
      <w:r w:rsidR="006F0216" w:rsidRPr="00FA766B">
        <w:rPr>
          <w:rStyle w:val="tlid-translation"/>
          <w:rFonts w:ascii="Times New Roman" w:hAnsi="Times New Roman" w:cs="Times New Roman"/>
          <w:sz w:val="24"/>
          <w:szCs w:val="24"/>
        </w:rPr>
        <w:t xml:space="preserve">However, </w:t>
      </w:r>
      <w:r w:rsidR="00FF12FA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13784C" w:rsidRPr="00FA766B">
        <w:rPr>
          <w:rFonts w:ascii="Times New Roman" w:eastAsia="Times New Roman" w:hAnsi="Times New Roman" w:cs="Times New Roman"/>
          <w:sz w:val="24"/>
          <w:szCs w:val="24"/>
        </w:rPr>
        <w:t xml:space="preserve"> isotherms at three temperatures were not statistically different. This phenomenon</w:t>
      </w:r>
      <w:r w:rsidR="0013784C" w:rsidRPr="00FA766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6F0216" w:rsidRPr="00FA766B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>is due to</w:t>
      </w:r>
      <w:r w:rsidR="0013784C" w:rsidRPr="00FA766B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 xml:space="preserve"> available active sites for </w:t>
      </w:r>
      <w:r w:rsidR="00FF12FA" w:rsidRPr="00FA766B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>a</w:t>
      </w:r>
      <w:r w:rsidR="00FF12FA" w:rsidRPr="00FA766B">
        <w:rPr>
          <w:rStyle w:val="tlid-translation"/>
          <w:rFonts w:ascii="Times New Roman" w:hAnsi="Times New Roman" w:cs="Times New Roman"/>
          <w:sz w:val="24"/>
          <w:szCs w:val="24"/>
        </w:rPr>
        <w:t>d</w:t>
      </w:r>
      <w:r w:rsidR="002C49DA" w:rsidRPr="00FA766B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>sorption</w:t>
      </w:r>
      <w:r w:rsidR="0013784C" w:rsidRPr="00FA766B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13784C" w:rsidRPr="00FA766B">
        <w:rPr>
          <w:rFonts w:ascii="Times New Roman" w:eastAsia="Times New Roman" w:hAnsi="Times New Roman" w:cs="Times New Roman"/>
          <w:sz w:val="24"/>
          <w:szCs w:val="24"/>
        </w:rPr>
        <w:t xml:space="preserve">which previous studies used </w:t>
      </w:r>
      <w:r w:rsidR="00FF12FA" w:rsidRPr="00FA766B">
        <w:rPr>
          <w:rFonts w:ascii="Times New Roman" w:eastAsia="Times New Roman" w:hAnsi="Times New Roman" w:cs="Times New Roman"/>
          <w:sz w:val="24"/>
          <w:szCs w:val="24"/>
        </w:rPr>
        <w:t xml:space="preserve">to modify plant materials for </w:t>
      </w:r>
      <w:r w:rsidR="0013784C" w:rsidRPr="00FA766B">
        <w:rPr>
          <w:rFonts w:ascii="Times New Roman" w:eastAsia="Times New Roman" w:hAnsi="Times New Roman" w:cs="Times New Roman"/>
          <w:sz w:val="24"/>
          <w:szCs w:val="24"/>
        </w:rPr>
        <w:t>MB</w:t>
      </w:r>
      <w:r w:rsidR="00FF12FA" w:rsidRPr="00FA766B">
        <w:rPr>
          <w:rFonts w:ascii="Times New Roman" w:eastAsia="Times New Roman" w:hAnsi="Times New Roman" w:cs="Times New Roman"/>
          <w:sz w:val="24"/>
          <w:szCs w:val="24"/>
        </w:rPr>
        <w:t xml:space="preserve"> removal</w:t>
      </w:r>
      <w:r w:rsidR="008F655A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55,56</w:t>
      </w:r>
      <w:r w:rsidR="002D6799" w:rsidRPr="00FA766B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D679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Meanwhile</w:t>
      </w:r>
      <w:r w:rsidR="006F0216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="006F0216" w:rsidRPr="00FA766B">
        <w:rPr>
          <w:rFonts w:ascii="Times New Roman" w:eastAsia="Times New Roman" w:hAnsi="Times New Roman" w:cs="Times New Roman"/>
          <w:sz w:val="24"/>
          <w:szCs w:val="24"/>
        </w:rPr>
        <w:t>decrease</w:t>
      </w:r>
      <w:r w:rsidR="006F0216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vacant sites </w:t>
      </w:r>
      <w:r w:rsidR="006F0216" w:rsidRPr="00FA766B">
        <w:rPr>
          <w:rFonts w:ascii="Times New Roman" w:eastAsia="Times New Roman" w:hAnsi="Times New Roman" w:cs="Times New Roman"/>
          <w:sz w:val="24"/>
          <w:szCs w:val="24"/>
        </w:rPr>
        <w:t xml:space="preserve">and </w:t>
      </w:r>
      <w:r w:rsidR="006F0216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insufficient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active sites of the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FF12FA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F0216" w:rsidRPr="00FA766B">
        <w:rPr>
          <w:rFonts w:ascii="Times New Roman" w:eastAsia="Times New Roman" w:hAnsi="Times New Roman" w:cs="Times New Roman"/>
          <w:sz w:val="24"/>
          <w:szCs w:val="24"/>
        </w:rPr>
        <w:t>slowed down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F0216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FF12FA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6F0216" w:rsidRPr="00FA766B">
        <w:rPr>
          <w:rFonts w:ascii="Times New Roman" w:eastAsia="Times New Roman" w:hAnsi="Times New Roman" w:cs="Times New Roman"/>
          <w:sz w:val="24"/>
          <w:szCs w:val="24"/>
        </w:rPr>
        <w:t xml:space="preserve"> rate and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equilibrium.</w:t>
      </w:r>
      <w:r w:rsidR="008F655A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56</w:t>
      </w:r>
    </w:p>
    <w:p w14:paraId="7AA2A297" w14:textId="77777777" w:rsidR="006C3AC1" w:rsidRPr="00FA766B" w:rsidRDefault="006C3AC1" w:rsidP="006C3AC1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8D4718E" w14:textId="2902C978" w:rsidR="006C3AC1" w:rsidRPr="00FA766B" w:rsidRDefault="006C3AC1" w:rsidP="006C3AC1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766B">
        <w:rPr>
          <w:noProof/>
        </w:rPr>
        <w:drawing>
          <wp:inline distT="0" distB="0" distL="0" distR="0" wp14:anchorId="6AF7DA35" wp14:editId="778EA658">
            <wp:extent cx="3567112" cy="2822217"/>
            <wp:effectExtent l="0" t="0" r="0" b="0"/>
            <wp:docPr id="9" name="Picture 9" descr="C:\Users\Admin\Documents\Figures\Figure 5\Figure 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ocuments\Figures\Figure 5\Figure 5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4" t="9957" r="9918" b="2353"/>
                    <a:stretch/>
                  </pic:blipFill>
                  <pic:spPr bwMode="auto">
                    <a:xfrm>
                      <a:off x="0" y="0"/>
                      <a:ext cx="3595734" cy="2844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EA614A" w14:textId="7347ABA5" w:rsidR="006C3AC1" w:rsidRPr="00FA766B" w:rsidRDefault="006C3AC1" w:rsidP="006C3AC1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>Fig. 5.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Pseudo-first and pseudo-second-order kinetics for MB </w:t>
      </w:r>
      <w:r w:rsidR="00EC12B2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EC12B2" w:rsidRPr="00FA766B">
        <w:rPr>
          <w:rFonts w:ascii="Times New Roman" w:eastAsia="Times New Roman" w:hAnsi="Times New Roman" w:cs="Times New Roman"/>
          <w:sz w:val="24"/>
          <w:szCs w:val="24"/>
        </w:rPr>
        <w:t xml:space="preserve"> by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SA-RPB </w:t>
      </w:r>
      <w:r w:rsidR="00310A3C" w:rsidRPr="00FA766B">
        <w:rPr>
          <w:rFonts w:ascii="Times New Roman" w:eastAsia="Times New Roman" w:hAnsi="Times New Roman" w:cs="Times New Roman"/>
          <w:sz w:val="24"/>
          <w:szCs w:val="24"/>
        </w:rPr>
        <w:t>at different temperatures</w:t>
      </w:r>
      <w:r w:rsidR="00D00557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="0013016F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00557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The experiments</w:t>
      </w:r>
      <w:r w:rsidR="00D00557" w:rsidRPr="00FA766B">
        <w:rPr>
          <w:rFonts w:ascii="Times New Roman" w:eastAsia="Times New Roman" w:hAnsi="Times New Roman" w:cs="Times New Roman"/>
          <w:sz w:val="24"/>
          <w:szCs w:val="24"/>
        </w:rPr>
        <w:t xml:space="preserve"> were</w:t>
      </w:r>
      <w:r w:rsidR="00477C91" w:rsidRPr="00FA766B">
        <w:rPr>
          <w:rFonts w:ascii="Times New Roman" w:eastAsia="Times New Roman" w:hAnsi="Times New Roman" w:cs="Times New Roman"/>
          <w:sz w:val="24"/>
          <w:szCs w:val="24"/>
        </w:rPr>
        <w:t xml:space="preserve"> conducted </w:t>
      </w:r>
      <w:r w:rsidR="00477C91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by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1.0 g/L SA-R</w:t>
      </w:r>
      <w:r w:rsidR="00310A3C" w:rsidRPr="00FA766B">
        <w:rPr>
          <w:rFonts w:ascii="Times New Roman" w:eastAsia="Times New Roman" w:hAnsi="Times New Roman" w:cs="Times New Roman"/>
          <w:sz w:val="24"/>
          <w:szCs w:val="24"/>
        </w:rPr>
        <w:t xml:space="preserve">PB and 150 mg/L MB at </w:t>
      </w:r>
      <w:r w:rsidR="00310A3C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6.5 </w:t>
      </w:r>
      <w:r w:rsidR="00310A3C" w:rsidRPr="00FA766B">
        <w:rPr>
          <w:rFonts w:ascii="Times New Roman" w:eastAsia="Times New Roman" w:hAnsi="Times New Roman" w:cs="Times New Roman"/>
          <w:sz w:val="24"/>
          <w:szCs w:val="24"/>
        </w:rPr>
        <w:t>pH</w:t>
      </w:r>
    </w:p>
    <w:p w14:paraId="46B4FF4A" w14:textId="52616638" w:rsidR="00420542" w:rsidRPr="00FA766B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Two kinetic models (pseudo-first-</w:t>
      </w:r>
      <w:r w:rsidR="006F0216" w:rsidRPr="00FA766B">
        <w:rPr>
          <w:rFonts w:ascii="Times New Roman" w:eastAsia="Times New Roman" w:hAnsi="Times New Roman" w:cs="Times New Roman"/>
          <w:sz w:val="24"/>
          <w:szCs w:val="24"/>
        </w:rPr>
        <w:t xml:space="preserve">order and pseudo-second-order) were used to determine </w:t>
      </w:r>
      <w:r w:rsidR="00EC12B2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6F0216" w:rsidRPr="00FA766B">
        <w:rPr>
          <w:rFonts w:ascii="Times New Roman" w:eastAsia="Times New Roman" w:hAnsi="Times New Roman" w:cs="Times New Roman"/>
          <w:sz w:val="24"/>
          <w:szCs w:val="24"/>
        </w:rPr>
        <w:t xml:space="preserve"> rate and analyze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kinetic data. The calculated correlation coefficients (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2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) and other data are listed in </w:t>
      </w:r>
      <w:r w:rsidR="00EA786B" w:rsidRPr="00FA766B">
        <w:rPr>
          <w:rFonts w:ascii="Times New Roman" w:eastAsia="Times New Roman" w:hAnsi="Times New Roman" w:cs="Times New Roman"/>
          <w:sz w:val="24"/>
          <w:szCs w:val="24"/>
        </w:rPr>
        <w:t>Table 3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. The </w:t>
      </w:r>
      <w:proofErr w:type="spellStart"/>
      <w:proofErr w:type="gram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e,cal</w:t>
      </w:r>
      <w:proofErr w:type="spellEnd"/>
      <w:proofErr w:type="gramEnd"/>
      <w:r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and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e,exp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values for each model at different temperatures </w:t>
      </w:r>
      <w:r w:rsidR="00EC12B2" w:rsidRPr="00FA766B">
        <w:rPr>
          <w:rFonts w:ascii="Times New Roman" w:eastAsia="Times New Roman" w:hAnsi="Times New Roman" w:cs="Times New Roman"/>
          <w:sz w:val="24"/>
          <w:szCs w:val="24"/>
        </w:rPr>
        <w:t>slightly rose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, whereas</w:t>
      </w:r>
      <w:r w:rsidR="00CE58FF" w:rsidRPr="00FA766B">
        <w:rPr>
          <w:rFonts w:ascii="Times New Roman" w:eastAsia="Times New Roman" w:hAnsi="Times New Roman" w:cs="Times New Roman"/>
          <w:sz w:val="24"/>
          <w:szCs w:val="24"/>
        </w:rPr>
        <w:t xml:space="preserve"> (and)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1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2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tended to increase at higher temperatures, indica</w:t>
      </w:r>
      <w:r w:rsidR="00160534" w:rsidRPr="00FA766B">
        <w:rPr>
          <w:rFonts w:ascii="Times New Roman" w:eastAsia="Times New Roman" w:hAnsi="Times New Roman" w:cs="Times New Roman"/>
          <w:sz w:val="24"/>
          <w:szCs w:val="24"/>
        </w:rPr>
        <w:t>ting that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6749B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160534" w:rsidRPr="00FA766B">
        <w:rPr>
          <w:rFonts w:ascii="Times New Roman" w:eastAsia="Times New Roman" w:hAnsi="Times New Roman" w:cs="Times New Roman"/>
          <w:sz w:val="24"/>
          <w:szCs w:val="24"/>
        </w:rPr>
        <w:t xml:space="preserve"> kinetics was </w:t>
      </w:r>
      <w:r w:rsidR="00160534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faster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at higher temperatures.</w:t>
      </w:r>
      <w:r w:rsidR="00D55C45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55C45" w:rsidRPr="00FA766B">
        <w:rPr>
          <w:rFonts w:ascii="Times New Roman" w:hAnsi="Times New Roman" w:cs="Times New Roman"/>
          <w:sz w:val="24"/>
          <w:szCs w:val="24"/>
        </w:rPr>
        <w:t xml:space="preserve">This </w:t>
      </w:r>
      <w:r w:rsidR="008F2314" w:rsidRPr="00FA766B">
        <w:rPr>
          <w:rFonts w:ascii="Times New Roman" w:hAnsi="Times New Roman" w:cs="Times New Roman"/>
          <w:sz w:val="24"/>
          <w:szCs w:val="24"/>
        </w:rPr>
        <w:t>show</w:t>
      </w:r>
      <w:r w:rsidR="00D55C45" w:rsidRPr="00FA766B">
        <w:rPr>
          <w:rFonts w:ascii="Times New Roman" w:hAnsi="Times New Roman" w:cs="Times New Roman"/>
          <w:sz w:val="24"/>
          <w:szCs w:val="24"/>
        </w:rPr>
        <w:t xml:space="preserve">s that the </w:t>
      </w:r>
      <w:r w:rsidR="00F6749B" w:rsidRPr="00FA766B">
        <w:rPr>
          <w:rFonts w:ascii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hAnsi="Times New Roman" w:cs="Times New Roman"/>
          <w:sz w:val="24"/>
          <w:szCs w:val="24"/>
        </w:rPr>
        <w:t>sorption</w:t>
      </w:r>
      <w:r w:rsidR="00D55C45" w:rsidRPr="00FA766B">
        <w:rPr>
          <w:rFonts w:ascii="Times New Roman" w:hAnsi="Times New Roman" w:cs="Times New Roman"/>
          <w:sz w:val="24"/>
          <w:szCs w:val="24"/>
        </w:rPr>
        <w:t xml:space="preserve"> is the endothermic, in which higher temperature is more </w:t>
      </w:r>
      <w:r w:rsidR="008A7681" w:rsidRPr="00FA766B">
        <w:rPr>
          <w:rFonts w:ascii="Times New Roman" w:hAnsi="Times New Roman" w:cs="Times New Roman"/>
          <w:sz w:val="24"/>
          <w:szCs w:val="24"/>
        </w:rPr>
        <w:t>favorable</w:t>
      </w:r>
      <w:r w:rsidR="00160534" w:rsidRPr="00FA766B">
        <w:rPr>
          <w:rFonts w:ascii="Times New Roman" w:hAnsi="Times New Roman" w:cs="Times New Roman"/>
          <w:sz w:val="24"/>
          <w:szCs w:val="24"/>
        </w:rPr>
        <w:t xml:space="preserve"> for</w:t>
      </w:r>
      <w:r w:rsidR="00D55C45" w:rsidRPr="00FA766B">
        <w:rPr>
          <w:rFonts w:ascii="Times New Roman" w:hAnsi="Times New Roman" w:cs="Times New Roman"/>
          <w:sz w:val="24"/>
          <w:szCs w:val="24"/>
        </w:rPr>
        <w:t xml:space="preserve"> dye </w:t>
      </w:r>
      <w:r w:rsidR="00F6749B" w:rsidRPr="00FA766B">
        <w:rPr>
          <w:rFonts w:ascii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hAnsi="Times New Roman" w:cs="Times New Roman"/>
          <w:sz w:val="24"/>
          <w:szCs w:val="24"/>
        </w:rPr>
        <w:t>sorption</w:t>
      </w:r>
      <w:r w:rsidR="00D55C45" w:rsidRPr="00FA766B">
        <w:rPr>
          <w:rFonts w:ascii="Times New Roman" w:hAnsi="Times New Roman" w:cs="Times New Roman"/>
          <w:sz w:val="24"/>
          <w:szCs w:val="24"/>
        </w:rPr>
        <w:t>.</w:t>
      </w:r>
    </w:p>
    <w:p w14:paraId="3B8E8D77" w14:textId="77777777" w:rsidR="003A6CF9" w:rsidRPr="00FA766B" w:rsidRDefault="003A6CF9" w:rsidP="00EA786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D005DDC" w14:textId="3410B512" w:rsidR="006C3AC1" w:rsidRPr="00FA766B" w:rsidRDefault="00EA786B" w:rsidP="00EA786B">
      <w:pPr>
        <w:spacing w:after="0" w:line="360" w:lineRule="auto"/>
        <w:jc w:val="both"/>
        <w:rPr>
          <w:rFonts w:ascii="Times New Roman" w:eastAsia="GulliverRM" w:hAnsi="Times New Roman" w:cs="Times New Roman"/>
          <w:sz w:val="24"/>
          <w:szCs w:val="24"/>
          <w:lang w:val="vi-VN"/>
        </w:rPr>
      </w:pP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Table 3</w:t>
      </w:r>
      <w:r w:rsidR="006C3AC1" w:rsidRPr="00FA766B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6C3AC1" w:rsidRPr="00FA766B">
        <w:rPr>
          <w:rFonts w:ascii="Times New Roman" w:eastAsia="Times New Roman" w:hAnsi="Times New Roman" w:cs="Times New Roman"/>
          <w:sz w:val="24"/>
          <w:szCs w:val="24"/>
        </w:rPr>
        <w:t xml:space="preserve"> Kinetic parameters </w:t>
      </w:r>
      <w:r w:rsidR="006C3AC1" w:rsidRPr="00FA766B">
        <w:rPr>
          <w:rFonts w:ascii="Times New Roman" w:eastAsia="GulliverRM" w:hAnsi="Times New Roman" w:cs="Times New Roman"/>
          <w:sz w:val="24"/>
          <w:szCs w:val="24"/>
        </w:rPr>
        <w:t xml:space="preserve">for MB </w:t>
      </w:r>
      <w:r w:rsidR="00F6749B" w:rsidRPr="00FA766B">
        <w:rPr>
          <w:rFonts w:ascii="Times New Roman" w:eastAsia="GulliverRM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GulliverRM" w:hAnsi="Times New Roman" w:cs="Times New Roman"/>
          <w:sz w:val="24"/>
          <w:szCs w:val="24"/>
        </w:rPr>
        <w:t>sorption</w:t>
      </w:r>
      <w:r w:rsidR="00F6749B" w:rsidRPr="00FA766B">
        <w:rPr>
          <w:rFonts w:ascii="Times New Roman" w:eastAsia="GulliverRM" w:hAnsi="Times New Roman" w:cs="Times New Roman"/>
          <w:sz w:val="24"/>
          <w:szCs w:val="24"/>
        </w:rPr>
        <w:t xml:space="preserve"> by</w:t>
      </w:r>
      <w:r w:rsidR="006C3AC1" w:rsidRPr="00FA766B">
        <w:rPr>
          <w:rFonts w:ascii="Times New Roman" w:eastAsia="GulliverRM" w:hAnsi="Times New Roman" w:cs="Times New Roman"/>
          <w:sz w:val="24"/>
          <w:szCs w:val="24"/>
        </w:rPr>
        <w:t xml:space="preserve"> S</w:t>
      </w:r>
      <w:r w:rsidR="0047146A" w:rsidRPr="00FA766B">
        <w:rPr>
          <w:rFonts w:ascii="Times New Roman" w:eastAsia="GulliverRM" w:hAnsi="Times New Roman" w:cs="Times New Roman"/>
          <w:sz w:val="24"/>
          <w:szCs w:val="24"/>
        </w:rPr>
        <w:t>A-RPB at different temperatures</w:t>
      </w:r>
    </w:p>
    <w:tbl>
      <w:tblPr>
        <w:tblW w:w="9214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1"/>
        <w:gridCol w:w="1133"/>
        <w:gridCol w:w="993"/>
        <w:gridCol w:w="997"/>
        <w:gridCol w:w="846"/>
        <w:gridCol w:w="567"/>
        <w:gridCol w:w="283"/>
        <w:gridCol w:w="1129"/>
        <w:gridCol w:w="998"/>
        <w:gridCol w:w="850"/>
        <w:gridCol w:w="567"/>
      </w:tblGrid>
      <w:tr w:rsidR="00FA766B" w:rsidRPr="00FA766B" w14:paraId="36B0625F" w14:textId="77777777" w:rsidTr="00E97EA7">
        <w:trPr>
          <w:trHeight w:val="170"/>
          <w:jc w:val="center"/>
        </w:trPr>
        <w:tc>
          <w:tcPr>
            <w:tcW w:w="851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135751D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Temp.</w:t>
            </w:r>
          </w:p>
          <w:p w14:paraId="632DADED" w14:textId="43C11452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(K)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BC23C4" w14:textId="77777777" w:rsidR="00EA786B" w:rsidRPr="00FA766B" w:rsidRDefault="00EA786B" w:rsidP="00EA786B">
            <w:pPr>
              <w:spacing w:before="60" w:after="6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proofErr w:type="spellStart"/>
            <w:r w:rsidRPr="00FA766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q</w:t>
            </w:r>
            <w:r w:rsidRPr="00FA766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vertAlign w:val="subscript"/>
              </w:rPr>
              <w:t>e,exp</w:t>
            </w:r>
            <w:proofErr w:type="spellEnd"/>
          </w:p>
          <w:p w14:paraId="5437A615" w14:textId="097384D9" w:rsidR="00EA786B" w:rsidRPr="00FA766B" w:rsidRDefault="00EA786B" w:rsidP="00EA786B">
            <w:pPr>
              <w:spacing w:before="60" w:after="6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(mg/g)</w:t>
            </w:r>
          </w:p>
        </w:tc>
        <w:tc>
          <w:tcPr>
            <w:tcW w:w="3403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EB5AA7" w14:textId="77777777" w:rsidR="00EA786B" w:rsidRPr="00FA766B" w:rsidRDefault="00EA786B" w:rsidP="00EA786B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First-order kinetic model</w:t>
            </w:r>
          </w:p>
        </w:tc>
        <w:tc>
          <w:tcPr>
            <w:tcW w:w="283" w:type="dxa"/>
            <w:tcBorders>
              <w:top w:val="single" w:sz="4" w:space="0" w:color="auto"/>
            </w:tcBorders>
          </w:tcPr>
          <w:p w14:paraId="6101AF81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544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B6C500" w14:textId="77777777" w:rsidR="00EA786B" w:rsidRPr="00FA766B" w:rsidRDefault="00EA786B" w:rsidP="00EA786B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Second-order kinetic model</w:t>
            </w:r>
          </w:p>
        </w:tc>
      </w:tr>
      <w:tr w:rsidR="00FA766B" w:rsidRPr="00FA766B" w14:paraId="0AAE0F48" w14:textId="77777777" w:rsidTr="00E97EA7">
        <w:trPr>
          <w:trHeight w:val="170"/>
          <w:jc w:val="center"/>
        </w:trPr>
        <w:tc>
          <w:tcPr>
            <w:tcW w:w="851" w:type="dxa"/>
            <w:vMerge/>
            <w:tcBorders>
              <w:bottom w:val="single" w:sz="4" w:space="0" w:color="auto"/>
            </w:tcBorders>
            <w:vAlign w:val="center"/>
          </w:tcPr>
          <w:p w14:paraId="27BABA65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  <w:vMerge/>
            <w:tcBorders>
              <w:bottom w:val="single" w:sz="4" w:space="0" w:color="auto"/>
            </w:tcBorders>
            <w:vAlign w:val="center"/>
          </w:tcPr>
          <w:p w14:paraId="418D6D0A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0E82EEC9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k</w:t>
            </w:r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bscript"/>
              </w:rPr>
              <w:t>1</w:t>
            </w:r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699CE2E2" w14:textId="24FB3FDA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</w:t>
            </w:r>
            <w:r w:rsidR="00E97EA7" w:rsidRPr="009F0B84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1/min</w:t>
            </w:r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997" w:type="dxa"/>
            <w:tcBorders>
              <w:top w:val="single" w:sz="4" w:space="0" w:color="auto"/>
              <w:bottom w:val="single" w:sz="4" w:space="0" w:color="auto"/>
            </w:tcBorders>
          </w:tcPr>
          <w:p w14:paraId="56CAB223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proofErr w:type="spellStart"/>
            <w:r w:rsidRPr="00FA766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q</w:t>
            </w:r>
            <w:r w:rsidRPr="00FA766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vertAlign w:val="subscript"/>
              </w:rPr>
              <w:t>e,cal</w:t>
            </w:r>
            <w:proofErr w:type="spellEnd"/>
          </w:p>
          <w:p w14:paraId="42B8F887" w14:textId="7230D790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(mg/g)</w:t>
            </w:r>
          </w:p>
        </w:tc>
        <w:tc>
          <w:tcPr>
            <w:tcW w:w="846" w:type="dxa"/>
            <w:tcBorders>
              <w:top w:val="single" w:sz="4" w:space="0" w:color="auto"/>
              <w:bottom w:val="single" w:sz="4" w:space="0" w:color="auto"/>
            </w:tcBorders>
          </w:tcPr>
          <w:p w14:paraId="4D23399F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R</w:t>
            </w:r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14:paraId="5B6655C9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χ</w:t>
            </w:r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83" w:type="dxa"/>
          </w:tcPr>
          <w:p w14:paraId="7FF5F5BA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1129" w:type="dxa"/>
            <w:tcBorders>
              <w:top w:val="single" w:sz="4" w:space="0" w:color="auto"/>
              <w:bottom w:val="single" w:sz="4" w:space="0" w:color="auto"/>
            </w:tcBorders>
          </w:tcPr>
          <w:p w14:paraId="37F1C1CE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k</w:t>
            </w:r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bscript"/>
              </w:rPr>
              <w:t>2</w:t>
            </w:r>
          </w:p>
          <w:p w14:paraId="19E0EE7D" w14:textId="7231E1B1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(</w:t>
            </w:r>
            <w:r w:rsidR="00E97EA7" w:rsidRPr="009F0B84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1/min</w:t>
            </w:r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</w:tcPr>
          <w:p w14:paraId="51B6DBA0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FA766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q</w:t>
            </w:r>
            <w:r w:rsidRPr="00FA766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vertAlign w:val="subscript"/>
              </w:rPr>
              <w:t>e,cal</w:t>
            </w:r>
            <w:proofErr w:type="spellEnd"/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6529E615" w14:textId="00B8EF09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(mg/g)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14:paraId="136CA812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R</w:t>
            </w:r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14:paraId="4A78785B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χ</w:t>
            </w:r>
            <w:r w:rsidRPr="00FA766B"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2</w:t>
            </w:r>
          </w:p>
        </w:tc>
      </w:tr>
      <w:tr w:rsidR="00FA766B" w:rsidRPr="00FA766B" w14:paraId="7E422D86" w14:textId="77777777" w:rsidTr="00E97EA7">
        <w:trPr>
          <w:trHeight w:val="170"/>
          <w:jc w:val="center"/>
        </w:trPr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14:paraId="528CF6ED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303</w:t>
            </w:r>
          </w:p>
        </w:tc>
        <w:tc>
          <w:tcPr>
            <w:tcW w:w="1133" w:type="dxa"/>
            <w:tcBorders>
              <w:top w:val="single" w:sz="4" w:space="0" w:color="auto"/>
            </w:tcBorders>
            <w:vAlign w:val="center"/>
          </w:tcPr>
          <w:p w14:paraId="04E9BDAA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143.56</w:t>
            </w:r>
          </w:p>
        </w:tc>
        <w:tc>
          <w:tcPr>
            <w:tcW w:w="993" w:type="dxa"/>
            <w:tcBorders>
              <w:top w:val="single" w:sz="4" w:space="0" w:color="auto"/>
            </w:tcBorders>
            <w:vAlign w:val="center"/>
          </w:tcPr>
          <w:p w14:paraId="161DD4E3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0.4047</w:t>
            </w:r>
          </w:p>
        </w:tc>
        <w:tc>
          <w:tcPr>
            <w:tcW w:w="997" w:type="dxa"/>
            <w:tcBorders>
              <w:top w:val="single" w:sz="4" w:space="0" w:color="auto"/>
            </w:tcBorders>
            <w:vAlign w:val="center"/>
          </w:tcPr>
          <w:p w14:paraId="117CCFCD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139.36</w:t>
            </w:r>
          </w:p>
        </w:tc>
        <w:tc>
          <w:tcPr>
            <w:tcW w:w="846" w:type="dxa"/>
            <w:tcBorders>
              <w:top w:val="single" w:sz="4" w:space="0" w:color="auto"/>
            </w:tcBorders>
            <w:vAlign w:val="center"/>
          </w:tcPr>
          <w:p w14:paraId="7C3C9BF3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0.807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14:paraId="3C37A71F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4.084</w:t>
            </w:r>
          </w:p>
        </w:tc>
        <w:tc>
          <w:tcPr>
            <w:tcW w:w="283" w:type="dxa"/>
            <w:tcBorders>
              <w:top w:val="single" w:sz="4" w:space="0" w:color="auto"/>
            </w:tcBorders>
          </w:tcPr>
          <w:p w14:paraId="3E133531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  <w:tcBorders>
              <w:top w:val="single" w:sz="4" w:space="0" w:color="auto"/>
            </w:tcBorders>
            <w:vAlign w:val="center"/>
          </w:tcPr>
          <w:p w14:paraId="01EC65FB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0.0049</w:t>
            </w:r>
          </w:p>
        </w:tc>
        <w:tc>
          <w:tcPr>
            <w:tcW w:w="998" w:type="dxa"/>
            <w:tcBorders>
              <w:top w:val="single" w:sz="4" w:space="0" w:color="auto"/>
            </w:tcBorders>
            <w:vAlign w:val="center"/>
          </w:tcPr>
          <w:p w14:paraId="6511051B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145.64</w:t>
            </w: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58FDBC1E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0.987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14:paraId="1926BD8B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0.340</w:t>
            </w:r>
          </w:p>
        </w:tc>
      </w:tr>
      <w:tr w:rsidR="00FA766B" w:rsidRPr="00FA766B" w14:paraId="6142A435" w14:textId="77777777" w:rsidTr="00E97EA7">
        <w:trPr>
          <w:trHeight w:val="170"/>
          <w:jc w:val="center"/>
        </w:trPr>
        <w:tc>
          <w:tcPr>
            <w:tcW w:w="851" w:type="dxa"/>
            <w:vAlign w:val="center"/>
          </w:tcPr>
          <w:p w14:paraId="4BD95814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313</w:t>
            </w:r>
          </w:p>
        </w:tc>
        <w:tc>
          <w:tcPr>
            <w:tcW w:w="1133" w:type="dxa"/>
            <w:vAlign w:val="center"/>
          </w:tcPr>
          <w:p w14:paraId="6C14CE68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144.75</w:t>
            </w:r>
          </w:p>
        </w:tc>
        <w:tc>
          <w:tcPr>
            <w:tcW w:w="993" w:type="dxa"/>
            <w:vAlign w:val="center"/>
          </w:tcPr>
          <w:p w14:paraId="753F4F22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0.4192</w:t>
            </w:r>
          </w:p>
        </w:tc>
        <w:tc>
          <w:tcPr>
            <w:tcW w:w="997" w:type="dxa"/>
            <w:vAlign w:val="center"/>
          </w:tcPr>
          <w:p w14:paraId="18CBC629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140.35</w:t>
            </w:r>
          </w:p>
        </w:tc>
        <w:tc>
          <w:tcPr>
            <w:tcW w:w="846" w:type="dxa"/>
            <w:vAlign w:val="center"/>
          </w:tcPr>
          <w:p w14:paraId="5C7DE1A5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0.849</w:t>
            </w:r>
          </w:p>
        </w:tc>
        <w:tc>
          <w:tcPr>
            <w:tcW w:w="567" w:type="dxa"/>
            <w:vAlign w:val="center"/>
          </w:tcPr>
          <w:p w14:paraId="64464D1B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3.841</w:t>
            </w:r>
          </w:p>
        </w:tc>
        <w:tc>
          <w:tcPr>
            <w:tcW w:w="283" w:type="dxa"/>
          </w:tcPr>
          <w:p w14:paraId="780900A9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  <w:vAlign w:val="center"/>
          </w:tcPr>
          <w:p w14:paraId="0C6B5D44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0.0051</w:t>
            </w:r>
          </w:p>
        </w:tc>
        <w:tc>
          <w:tcPr>
            <w:tcW w:w="998" w:type="dxa"/>
            <w:vAlign w:val="center"/>
          </w:tcPr>
          <w:p w14:paraId="0DE5B593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146.58</w:t>
            </w:r>
          </w:p>
        </w:tc>
        <w:tc>
          <w:tcPr>
            <w:tcW w:w="850" w:type="dxa"/>
            <w:vAlign w:val="center"/>
          </w:tcPr>
          <w:p w14:paraId="407380E6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0.989</w:t>
            </w:r>
          </w:p>
        </w:tc>
        <w:tc>
          <w:tcPr>
            <w:tcW w:w="567" w:type="dxa"/>
            <w:vAlign w:val="center"/>
          </w:tcPr>
          <w:p w14:paraId="2A24CFBF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0.281</w:t>
            </w:r>
          </w:p>
        </w:tc>
      </w:tr>
      <w:tr w:rsidR="00EA786B" w:rsidRPr="00FA766B" w14:paraId="38333CEE" w14:textId="77777777" w:rsidTr="00E97EA7">
        <w:trPr>
          <w:trHeight w:val="170"/>
          <w:jc w:val="center"/>
        </w:trPr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14:paraId="54A26C94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323</w:t>
            </w:r>
          </w:p>
        </w:tc>
        <w:tc>
          <w:tcPr>
            <w:tcW w:w="1133" w:type="dxa"/>
            <w:tcBorders>
              <w:bottom w:val="single" w:sz="4" w:space="0" w:color="auto"/>
            </w:tcBorders>
            <w:vAlign w:val="center"/>
          </w:tcPr>
          <w:p w14:paraId="762C561C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145.11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14:paraId="1DF0630A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0.4275</w:t>
            </w:r>
          </w:p>
        </w:tc>
        <w:tc>
          <w:tcPr>
            <w:tcW w:w="997" w:type="dxa"/>
            <w:tcBorders>
              <w:bottom w:val="single" w:sz="4" w:space="0" w:color="auto"/>
            </w:tcBorders>
            <w:vAlign w:val="center"/>
          </w:tcPr>
          <w:p w14:paraId="2A143BA5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141.79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center"/>
          </w:tcPr>
          <w:p w14:paraId="6540E794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0.828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06011347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4.241</w:t>
            </w:r>
          </w:p>
        </w:tc>
        <w:tc>
          <w:tcPr>
            <w:tcW w:w="283" w:type="dxa"/>
            <w:tcBorders>
              <w:bottom w:val="single" w:sz="4" w:space="0" w:color="auto"/>
            </w:tcBorders>
          </w:tcPr>
          <w:p w14:paraId="724D3D97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  <w:tcBorders>
              <w:bottom w:val="single" w:sz="4" w:space="0" w:color="auto"/>
            </w:tcBorders>
            <w:vAlign w:val="center"/>
          </w:tcPr>
          <w:p w14:paraId="1840CFE8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0.0052</w:t>
            </w:r>
          </w:p>
        </w:tc>
        <w:tc>
          <w:tcPr>
            <w:tcW w:w="998" w:type="dxa"/>
            <w:tcBorders>
              <w:bottom w:val="single" w:sz="4" w:space="0" w:color="auto"/>
            </w:tcBorders>
            <w:vAlign w:val="center"/>
          </w:tcPr>
          <w:p w14:paraId="0974A91D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147.93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5B8868FE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0.981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1B30BF9A" w14:textId="77777777" w:rsidR="00EA786B" w:rsidRPr="00FA766B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hAnsi="Times New Roman" w:cs="Times New Roman"/>
                <w:sz w:val="24"/>
                <w:szCs w:val="24"/>
              </w:rPr>
              <w:t>0.467</w:t>
            </w:r>
          </w:p>
        </w:tc>
      </w:tr>
    </w:tbl>
    <w:p w14:paraId="5432F83A" w14:textId="77777777" w:rsidR="006C3AC1" w:rsidRPr="00FA766B" w:rsidRDefault="006C3AC1" w:rsidP="00C85D0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8A9D90F" w14:textId="1BD68683" w:rsidR="002A252D" w:rsidRPr="00FA766B" w:rsidRDefault="000F3804" w:rsidP="00C85D0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R</w:t>
      </w:r>
      <w:r w:rsidR="000D7AA8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egarding </w:t>
      </w:r>
      <w:r w:rsidR="009C3A5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t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he second-order kinetic mo</w:t>
      </w:r>
      <w:r w:rsidR="000D7AA8" w:rsidRPr="00FA766B">
        <w:rPr>
          <w:rFonts w:ascii="Times New Roman" w:eastAsia="Times New Roman" w:hAnsi="Times New Roman" w:cs="Times New Roman"/>
          <w:sz w:val="24"/>
          <w:szCs w:val="24"/>
        </w:rPr>
        <w:t>del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as seen in Table 3</w:t>
      </w:r>
      <w:r w:rsidR="000D7AA8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, it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fitted </w:t>
      </w:r>
      <w:r w:rsidR="00BF1C1C" w:rsidRPr="00FA766B">
        <w:rPr>
          <w:rFonts w:ascii="Times New Roman" w:eastAsia="Times New Roman" w:hAnsi="Times New Roman" w:cs="Times New Roman"/>
          <w:sz w:val="24"/>
          <w:szCs w:val="24"/>
        </w:rPr>
        <w:t>well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with high correlation coefficients (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2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&gt; 0.98). Moreover, slight diff</w:t>
      </w:r>
      <w:r w:rsidR="000D7AA8" w:rsidRPr="00FA766B">
        <w:rPr>
          <w:rFonts w:ascii="Times New Roman" w:eastAsia="Times New Roman" w:hAnsi="Times New Roman" w:cs="Times New Roman"/>
          <w:sz w:val="24"/>
          <w:szCs w:val="24"/>
        </w:rPr>
        <w:t>erences between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calculated data (</w:t>
      </w:r>
      <w:proofErr w:type="spellStart"/>
      <w:proofErr w:type="gramStart"/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e,cal</w:t>
      </w:r>
      <w:proofErr w:type="spellEnd"/>
      <w:proofErr w:type="gram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) and experimental data (</w:t>
      </w:r>
      <w:proofErr w:type="spellStart"/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e,exp</w:t>
      </w:r>
      <w:proofErr w:type="spellEnd"/>
      <w:r w:rsidR="000D7AA8" w:rsidRPr="00FA766B">
        <w:rPr>
          <w:rFonts w:ascii="Times New Roman" w:eastAsia="Times New Roman" w:hAnsi="Times New Roman" w:cs="Times New Roman"/>
          <w:sz w:val="24"/>
          <w:szCs w:val="24"/>
        </w:rPr>
        <w:t xml:space="preserve">) and </w:t>
      </w:r>
      <w:r w:rsidR="000D7AA8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its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low 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</w:rPr>
        <w:t>χ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2</w:t>
      </w:r>
      <w:r w:rsidR="000D7AA8" w:rsidRPr="00FA766B">
        <w:rPr>
          <w:rFonts w:ascii="Times New Roman" w:eastAsia="Times New Roman" w:hAnsi="Times New Roman" w:cs="Times New Roman"/>
          <w:sz w:val="24"/>
          <w:szCs w:val="24"/>
        </w:rPr>
        <w:t xml:space="preserve"> values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indicated the optimum </w:t>
      </w:r>
      <w:r w:rsidR="00F6749B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at the e</w:t>
      </w:r>
      <w:r w:rsidR="000D7AA8" w:rsidRPr="00FA766B">
        <w:rPr>
          <w:rFonts w:ascii="Times New Roman" w:eastAsia="Times New Roman" w:hAnsi="Times New Roman" w:cs="Times New Roman"/>
          <w:sz w:val="24"/>
          <w:szCs w:val="24"/>
        </w:rPr>
        <w:t>quilibrium</w:t>
      </w:r>
      <w:r w:rsidR="000D7AA8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bookmarkStart w:id="5" w:name="_Hlk94197867"/>
      <w:r w:rsidR="009C3A59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Therefore, the</w:t>
      </w:r>
      <w:r w:rsidR="000D7AA8" w:rsidRPr="00FA766B">
        <w:rPr>
          <w:rFonts w:ascii="Times New Roman" w:eastAsia="Times New Roman" w:hAnsi="Times New Roman" w:cs="Times New Roman"/>
          <w:sz w:val="24"/>
          <w:szCs w:val="24"/>
        </w:rPr>
        <w:t xml:space="preserve"> model better described</w:t>
      </w:r>
      <w:r w:rsidR="002C653D" w:rsidRPr="00FA766B">
        <w:rPr>
          <w:rFonts w:ascii="Times New Roman" w:eastAsia="Times New Roman" w:hAnsi="Times New Roman" w:cs="Times New Roman"/>
          <w:sz w:val="24"/>
          <w:szCs w:val="24"/>
        </w:rPr>
        <w:t xml:space="preserve"> experimental data indicating the </w:t>
      </w:r>
      <w:r w:rsidR="00F6749B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2C653D" w:rsidRPr="00FA766B">
        <w:rPr>
          <w:rFonts w:ascii="Times New Roman" w:eastAsia="Times New Roman" w:hAnsi="Times New Roman" w:cs="Times New Roman"/>
          <w:sz w:val="24"/>
          <w:szCs w:val="24"/>
        </w:rPr>
        <w:t xml:space="preserve"> highly depended on available active sites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more</w:t>
      </w:r>
      <w:r w:rsidR="002C653D" w:rsidRPr="00FA766B">
        <w:rPr>
          <w:rFonts w:ascii="Times New Roman" w:eastAsia="Times New Roman" w:hAnsi="Times New Roman" w:cs="Times New Roman"/>
          <w:sz w:val="24"/>
          <w:szCs w:val="24"/>
        </w:rPr>
        <w:t xml:space="preserve"> 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han</w:t>
      </w:r>
      <w:r w:rsidR="002C653D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MB concentrations</w:t>
      </w:r>
      <w:r w:rsidR="002C653D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5"/>
      <w:r w:rsidR="002C653D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Thus, it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satisfactorily simulates MB </w:t>
      </w:r>
      <w:r w:rsidR="00F6749B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onto modified cellulose fibers of </w:t>
      </w:r>
      <w:r w:rsidR="00C23AB0" w:rsidRPr="00FA766B">
        <w:rPr>
          <w:rFonts w:ascii="Times New Roman" w:eastAsia="Times New Roman" w:hAnsi="Times New Roman" w:cs="Times New Roman"/>
          <w:i/>
          <w:sz w:val="24"/>
          <w:szCs w:val="24"/>
        </w:rPr>
        <w:t>P. australis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="000203C6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26,27</w:t>
      </w:r>
      <w:r w:rsidR="0002289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575AA07F" w14:textId="24A88BD5" w:rsidR="003A6CF9" w:rsidRPr="0055185A" w:rsidRDefault="003A6CF9" w:rsidP="003A6CF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highlight w:val="yellow"/>
        </w:rPr>
      </w:pPr>
      <w:r w:rsidRPr="0055185A">
        <w:rPr>
          <w:rFonts w:ascii="Times New Roman" w:eastAsia="Times New Roman" w:hAnsi="Times New Roman" w:cs="Times New Roman"/>
          <w:b/>
          <w:i/>
          <w:sz w:val="24"/>
          <w:szCs w:val="24"/>
          <w:highlight w:val="yellow"/>
        </w:rPr>
        <w:t>3.3.3. Intra-particle diffusion and film diffusion model</w:t>
      </w:r>
      <w:r w:rsidR="00B6003E" w:rsidRPr="0055185A">
        <w:rPr>
          <w:rFonts w:ascii="Times New Roman" w:eastAsia="Times New Roman" w:hAnsi="Times New Roman" w:cs="Times New Roman"/>
          <w:b/>
          <w:i/>
          <w:sz w:val="24"/>
          <w:szCs w:val="24"/>
          <w:highlight w:val="yellow"/>
        </w:rPr>
        <w:t>s</w:t>
      </w:r>
    </w:p>
    <w:p w14:paraId="50273A71" w14:textId="721445C5" w:rsidR="0000065B" w:rsidRPr="0055185A" w:rsidRDefault="0000065B" w:rsidP="00485FD5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Intra-particle diffusion was used to analyze</w:t>
      </w:r>
      <w:r w:rsidR="007B62CE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 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kinetic ad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sorption at different MB concentrations.</w:t>
      </w:r>
      <w:r w:rsidR="00F04661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The multi-linear (Fig. 6) shows</w:t>
      </w:r>
      <w:r w:rsidR="00E83D8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three </w:t>
      </w:r>
      <w:r w:rsidR="00270491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phases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of the ad</w:t>
      </w:r>
      <w:r w:rsidR="00E83D8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sorption process. The first </w:t>
      </w:r>
      <w:r w:rsidR="00270491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phase</w:t>
      </w:r>
      <w:r w:rsidR="00E83D8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occurred</w:t>
      </w:r>
      <w:r w:rsidR="00B2607F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 within first </w:t>
      </w:r>
      <w:r w:rsidR="007B62CE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10 min,</w:t>
      </w:r>
      <w:r w:rsidR="00E83D8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probably</w:t>
      </w:r>
      <w:r w:rsidR="007B62CE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 due to</w:t>
      </w:r>
      <w:r w:rsidR="00E83D8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the 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ad</w:t>
      </w:r>
      <w:r w:rsidR="00D24A74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sorption on external surface of the 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ad</w:t>
      </w:r>
      <w:r w:rsidR="002C49D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sorbent</w:t>
      </w:r>
      <w:r w:rsidR="00D24A74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, or </w:t>
      </w:r>
      <w:r w:rsidR="00C8266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boundary layer diffusion of solute molecules (film diffusion)</w:t>
      </w:r>
      <w:r w:rsidR="0084479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.</w:t>
      </w:r>
      <w:r w:rsidR="00423486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 xml:space="preserve"> 1,12</w:t>
      </w:r>
      <w:r w:rsidR="00423486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84479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The electrostatic attraction between MB and the </w:t>
      </w:r>
      <w:r w:rsidR="00336E4E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adsorbent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84479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might</w:t>
      </w:r>
      <w:r w:rsidR="003A0B0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involve in this </w:t>
      </w:r>
      <w:r w:rsidR="00270491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phase</w:t>
      </w:r>
      <w:r w:rsidR="003A0B0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.</w:t>
      </w:r>
      <w:r w:rsidR="00136FC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The second phase was </w:t>
      </w:r>
      <w:r w:rsidR="00485FD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intra</w:t>
      </w:r>
      <w:r w:rsidR="00B2607F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-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particle diffusion at a</w:t>
      </w:r>
      <w:r w:rsidR="00485FD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gradual 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ad</w:t>
      </w:r>
      <w:r w:rsidR="002C49D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sorption</w:t>
      </w:r>
      <w:r w:rsidR="00485FD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stage. The last one was equilibrium phase</w:t>
      </w:r>
      <w:r w:rsidR="00B2607F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 during</w:t>
      </w:r>
      <w:r w:rsidR="00B2607F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which</w:t>
      </w:r>
      <w:r w:rsidR="00EB7BE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intra</w:t>
      </w:r>
      <w:r w:rsidR="00B2607F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-</w:t>
      </w:r>
      <w:r w:rsidR="00EB7BE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particle diffusion occurred when</w:t>
      </w:r>
      <w:r w:rsidR="00485FD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B2607F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MB concentration</w:t>
      </w:r>
      <w:r w:rsidR="00BA400E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EB7BE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was reduced.</w:t>
      </w:r>
    </w:p>
    <w:p w14:paraId="133D3C62" w14:textId="2D55433E" w:rsidR="0000065B" w:rsidRPr="0055185A" w:rsidRDefault="00250688" w:rsidP="00043AC0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</w:pP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Non-zero </w:t>
      </w:r>
      <w:r w:rsidRPr="0055185A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C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bscript"/>
        </w:rPr>
        <w:t>i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intercepts (Table 4) </w:t>
      </w:r>
      <w:r w:rsidR="00AE4D0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showed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that the intra-particle diffusion was not </w:t>
      </w:r>
      <w:r w:rsidR="00150DB8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the only 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rate limiting step. Moreover, </w:t>
      </w:r>
      <w:r w:rsidR="00B2607F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the fact that 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the </w:t>
      </w:r>
      <w:r w:rsidR="009A63C6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first and second phases </w:t>
      </w:r>
      <w:r w:rsidR="00902E2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did </w:t>
      </w:r>
      <w:r w:rsidR="00B2607F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not pass through the origin</w:t>
      </w:r>
      <w:r w:rsidR="00897FD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B2607F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</w:t>
      </w:r>
      <w:r w:rsidR="00B2607F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ignifies</w:t>
      </w:r>
      <w:r w:rsidR="00902E2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897FD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the</w:t>
      </w:r>
      <w:r w:rsidR="00902E2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intra</w:t>
      </w:r>
      <w:r w:rsidR="00897FD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-</w:t>
      </w:r>
      <w:r w:rsidR="00902E2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particle diffusion</w:t>
      </w:r>
      <w:r w:rsidR="00897FD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. </w:t>
      </w:r>
      <w:r w:rsidR="00897FD5" w:rsidRPr="0055185A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C</w:t>
      </w:r>
      <w:r w:rsidR="00897FD5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bscript"/>
        </w:rPr>
        <w:t xml:space="preserve">i </w:t>
      </w:r>
      <w:r w:rsidR="00897FD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enhanced when the temperature increased (Table 4)</w:t>
      </w:r>
      <w:r w:rsidR="001B0E0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,</w:t>
      </w:r>
      <w:r w:rsidR="00897FD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indicating that </w:t>
      </w:r>
      <w:r w:rsidR="00D13E96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temperature promoted the boundary layer diffusion effect.</w:t>
      </w:r>
      <w:r w:rsidR="00423486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>1</w:t>
      </w:r>
    </w:p>
    <w:p w14:paraId="0BE04D63" w14:textId="1E018A1C" w:rsidR="00417B26" w:rsidRPr="0055185A" w:rsidRDefault="005E3F37" w:rsidP="00417B26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highlight w:val="yellow"/>
        </w:rPr>
      </w:pPr>
      <w:r w:rsidRPr="0055185A">
        <w:rPr>
          <w:rFonts w:ascii="Times New Roman" w:eastAsia="Times New Roman" w:hAnsi="Times New Roman" w:cs="Times New Roman"/>
          <w:b/>
          <w:noProof/>
          <w:sz w:val="24"/>
          <w:szCs w:val="24"/>
          <w:highlight w:val="yellow"/>
        </w:rPr>
        <w:lastRenderedPageBreak/>
        <w:drawing>
          <wp:inline distT="0" distB="0" distL="0" distR="0" wp14:anchorId="7F5CC29F" wp14:editId="22002E35">
            <wp:extent cx="3430269" cy="2809240"/>
            <wp:effectExtent l="0" t="0" r="0" b="0"/>
            <wp:docPr id="16" name="Picture 16" descr="D:\NGHIEN CUU\CAC DE TAI CHU NHIEM VA HUONG DAN\De xuat de tai cap co so 2020\Viet bao quoc te\Gui tap chi Acta Chimica Slovenica\Co che noi hat\Tu 2 den 90 phut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NGHIEN CUU\CAC DE TAI CHU NHIEM VA HUONG DAN\De xuat de tai cap co so 2020\Viet bao quoc te\Gui tap chi Acta Chimica Slovenica\Co che noi hat\Tu 2 den 90 phut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87" t="10561" r="12612" b="3933"/>
                    <a:stretch/>
                  </pic:blipFill>
                  <pic:spPr bwMode="auto">
                    <a:xfrm>
                      <a:off x="0" y="0"/>
                      <a:ext cx="3436314" cy="2814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947F9D" w14:textId="0CA3EC0B" w:rsidR="00417B26" w:rsidRPr="0055185A" w:rsidRDefault="00273BD7" w:rsidP="00417B26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</w:pPr>
      <w:r w:rsidRPr="0055185A">
        <w:rPr>
          <w:rFonts w:ascii="Times New Roman" w:eastAsia="Times New Roman" w:hAnsi="Times New Roman" w:cs="Times New Roman"/>
          <w:b/>
          <w:sz w:val="24"/>
          <w:szCs w:val="24"/>
          <w:highlight w:val="yellow"/>
        </w:rPr>
        <w:t>Fig. 6.</w:t>
      </w:r>
      <w:r w:rsidR="00417B26" w:rsidRPr="0055185A">
        <w:rPr>
          <w:rFonts w:ascii="Times New Roman" w:eastAsia="Times New Roman" w:hAnsi="Times New Roman" w:cs="Times New Roman"/>
          <w:b/>
          <w:sz w:val="24"/>
          <w:szCs w:val="24"/>
          <w:highlight w:val="yellow"/>
        </w:rPr>
        <w:t xml:space="preserve"> </w:t>
      </w:r>
      <w:r w:rsidR="00417B26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Plots of intra-</w:t>
      </w:r>
      <w:r w:rsidR="008F0F5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particle diffusion model</w:t>
      </w:r>
      <w:r w:rsidR="008F49F6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372B88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for the adsorption</w:t>
      </w:r>
      <w:r w:rsidR="00336E4E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372B88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of </w:t>
      </w:r>
      <w:r w:rsidR="00417B26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MB dye onto </w:t>
      </w:r>
      <w:r w:rsidR="008F49F6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SA-RPB at 203; 313 and 323 K</w:t>
      </w:r>
    </w:p>
    <w:p w14:paraId="0D8812D8" w14:textId="44F37CD8" w:rsidR="00F449C0" w:rsidRPr="0055185A" w:rsidRDefault="003827EC" w:rsidP="00043AC0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</w:pP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The boundary layer diffusion rate constant</w:t>
      </w:r>
      <w:r w:rsidR="00401738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of the first phase (</w:t>
      </w:r>
      <w:r w:rsidRPr="0055185A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k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bscript"/>
        </w:rPr>
        <w:t>p1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) </w:t>
      </w:r>
      <w:r w:rsidR="00401738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were</w:t>
      </w:r>
      <w:r w:rsidR="008F0F5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significantly higher than </w:t>
      </w:r>
      <w:proofErr w:type="spellStart"/>
      <w:r w:rsidR="008F0F5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th</w:t>
      </w:r>
      <w:proofErr w:type="spellEnd"/>
      <w:r w:rsidR="008F0F5D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ose</w:t>
      </w:r>
      <w:r w:rsidR="008F0F5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of the second and third </w:t>
      </w:r>
      <w:r w:rsidR="008F0F5D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ones</w:t>
      </w:r>
      <w:r w:rsidR="00401738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(T</w:t>
      </w:r>
      <w:r w:rsidR="008F0F5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able 4). These results </w:t>
      </w:r>
      <w:r w:rsidR="008F0F5D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signify</w:t>
      </w:r>
      <w:r w:rsidR="00401738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that mass transfer from bulk solution to exterior surface of SA-RPB was higher than that from exterior surface into its pores.</w:t>
      </w:r>
      <w:r w:rsidR="00B95BD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Moreover, </w:t>
      </w:r>
      <w:proofErr w:type="spellStart"/>
      <w:r w:rsidR="00B95BD2" w:rsidRPr="0055185A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k</w:t>
      </w:r>
      <w:r w:rsidR="00B95BD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bscript"/>
        </w:rPr>
        <w:t>p</w:t>
      </w:r>
      <w:proofErr w:type="spellEnd"/>
      <w:r w:rsidR="00B95BD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bscript"/>
        </w:rPr>
        <w:t xml:space="preserve"> </w:t>
      </w:r>
      <w:r w:rsidR="00B95BD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value at 313 K was higher than </w:t>
      </w:r>
      <w:r w:rsidR="00412E17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at 303 K</w:t>
      </w:r>
      <w:r w:rsidR="00B95BD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, </w:t>
      </w:r>
      <w:r w:rsidR="008F0F5D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boos</w:t>
      </w:r>
      <w:r w:rsidR="005E2899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t</w:t>
      </w:r>
      <w:r w:rsidR="008F0F5D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ing</w:t>
      </w:r>
      <w:r w:rsidR="008F0F5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8F0F5D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MB </w:t>
      </w:r>
      <w:r w:rsidR="008F0F5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diffusion rate</w:t>
      </w:r>
      <w:r w:rsidR="008F0F5D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. </w:t>
      </w:r>
    </w:p>
    <w:p w14:paraId="63E4B459" w14:textId="063C0BAC" w:rsidR="005E3F37" w:rsidRPr="0055185A" w:rsidRDefault="005E3F37" w:rsidP="005E3F37">
      <w:pPr>
        <w:spacing w:after="0" w:line="360" w:lineRule="auto"/>
        <w:jc w:val="both"/>
        <w:rPr>
          <w:rFonts w:ascii="Times New Roman" w:eastAsia="GulliverRM" w:hAnsi="Times New Roman" w:cs="Times New Roman"/>
          <w:sz w:val="24"/>
          <w:szCs w:val="24"/>
          <w:highlight w:val="yellow"/>
          <w:lang w:val="vi-VN"/>
        </w:rPr>
      </w:pPr>
      <w:r w:rsidRPr="0055185A">
        <w:rPr>
          <w:rFonts w:ascii="Times New Roman" w:eastAsia="Times New Roman" w:hAnsi="Times New Roman" w:cs="Times New Roman"/>
          <w:b/>
          <w:sz w:val="24"/>
          <w:szCs w:val="24"/>
          <w:highlight w:val="yellow"/>
        </w:rPr>
        <w:t>Tabl</w:t>
      </w:r>
      <w:r w:rsidR="00F20F93" w:rsidRPr="0055185A">
        <w:rPr>
          <w:rFonts w:ascii="Times New Roman" w:eastAsia="Times New Roman" w:hAnsi="Times New Roman" w:cs="Times New Roman"/>
          <w:b/>
          <w:sz w:val="24"/>
          <w:szCs w:val="24"/>
          <w:highlight w:val="yellow"/>
        </w:rPr>
        <w:t>e 4</w:t>
      </w:r>
      <w:r w:rsidRPr="0055185A">
        <w:rPr>
          <w:rFonts w:ascii="Times New Roman" w:eastAsia="Times New Roman" w:hAnsi="Times New Roman" w:cs="Times New Roman"/>
          <w:b/>
          <w:sz w:val="24"/>
          <w:szCs w:val="24"/>
          <w:highlight w:val="yellow"/>
        </w:rPr>
        <w:t xml:space="preserve">. 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Intra-particle diffusion model constant for </w:t>
      </w:r>
      <w:r w:rsidR="004C14C6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MB 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ad</w:t>
      </w:r>
      <w:r w:rsidR="002C49D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sorption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by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SA-RPB at </w:t>
      </w:r>
      <w:r w:rsidR="004C14C6" w:rsidRPr="0055185A">
        <w:rPr>
          <w:rFonts w:ascii="Times New Roman" w:eastAsia="GulliverRM" w:hAnsi="Times New Roman" w:cs="Times New Roman"/>
          <w:sz w:val="24"/>
          <w:szCs w:val="24"/>
          <w:highlight w:val="yellow"/>
        </w:rPr>
        <w:t>different temperatures</w:t>
      </w:r>
    </w:p>
    <w:tbl>
      <w:tblPr>
        <w:tblW w:w="9356" w:type="dxa"/>
        <w:tblLayout w:type="fixed"/>
        <w:tblCellMar>
          <w:left w:w="0" w:type="dxa"/>
          <w:right w:w="28" w:type="dxa"/>
        </w:tblCellMar>
        <w:tblLook w:val="04A0" w:firstRow="1" w:lastRow="0" w:firstColumn="1" w:lastColumn="0" w:noHBand="0" w:noVBand="1"/>
      </w:tblPr>
      <w:tblGrid>
        <w:gridCol w:w="846"/>
        <w:gridCol w:w="1276"/>
        <w:gridCol w:w="1275"/>
        <w:gridCol w:w="1276"/>
        <w:gridCol w:w="714"/>
        <w:gridCol w:w="850"/>
        <w:gridCol w:w="993"/>
        <w:gridCol w:w="708"/>
        <w:gridCol w:w="709"/>
        <w:gridCol w:w="709"/>
      </w:tblGrid>
      <w:tr w:rsidR="00FA766B" w:rsidRPr="0055185A" w14:paraId="51EF45C7" w14:textId="3EED15B6" w:rsidTr="00697CA0">
        <w:trPr>
          <w:trHeight w:val="170"/>
        </w:trPr>
        <w:tc>
          <w:tcPr>
            <w:tcW w:w="846" w:type="dxa"/>
            <w:vMerge w:val="restart"/>
            <w:tcBorders>
              <w:top w:val="single" w:sz="4" w:space="0" w:color="auto"/>
            </w:tcBorders>
            <w:vAlign w:val="center"/>
          </w:tcPr>
          <w:p w14:paraId="1048109E" w14:textId="77777777" w:rsidR="00776299" w:rsidRPr="0055185A" w:rsidRDefault="00776299" w:rsidP="009933FE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  <w:t>Temp.</w:t>
            </w:r>
          </w:p>
          <w:p w14:paraId="37B22CD4" w14:textId="77777777" w:rsidR="00776299" w:rsidRPr="0055185A" w:rsidRDefault="00776299" w:rsidP="009933FE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  <w:t>(K)</w:t>
            </w:r>
          </w:p>
        </w:tc>
        <w:tc>
          <w:tcPr>
            <w:tcW w:w="8510" w:type="dxa"/>
            <w:gridSpan w:val="9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66AE00" w14:textId="52D2E14C" w:rsidR="00776299" w:rsidRPr="0055185A" w:rsidRDefault="00776299" w:rsidP="00331EC9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  <w:t>Intra-particle diffusion model</w:t>
            </w:r>
          </w:p>
        </w:tc>
      </w:tr>
      <w:tr w:rsidR="00FA766B" w:rsidRPr="0055185A" w14:paraId="00A77C78" w14:textId="062E0966" w:rsidTr="00697CA0">
        <w:trPr>
          <w:trHeight w:val="170"/>
        </w:trPr>
        <w:tc>
          <w:tcPr>
            <w:tcW w:w="846" w:type="dxa"/>
            <w:vMerge/>
            <w:tcBorders>
              <w:bottom w:val="single" w:sz="4" w:space="0" w:color="auto"/>
            </w:tcBorders>
            <w:vAlign w:val="center"/>
          </w:tcPr>
          <w:p w14:paraId="6354D5EE" w14:textId="77777777" w:rsidR="001B388B" w:rsidRPr="0055185A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3E681061" w14:textId="77E26BC5" w:rsidR="001B388B" w:rsidRPr="0055185A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  <w:t>k</w:t>
            </w:r>
            <w:r w:rsidRPr="0055185A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vertAlign w:val="subscript"/>
              </w:rPr>
              <w:t>p1</w:t>
            </w:r>
            <w:r w:rsidRPr="0055185A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  <w:t xml:space="preserve"> </w:t>
            </w:r>
          </w:p>
          <w:p w14:paraId="39493061" w14:textId="57178102" w:rsidR="001B388B" w:rsidRPr="0055185A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</w:rPr>
              <w:t>(mg/gmin</w:t>
            </w:r>
            <w:r w:rsidRPr="0055185A"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  <w:vertAlign w:val="superscript"/>
              </w:rPr>
              <w:t>1/2</w:t>
            </w:r>
            <w:r w:rsidRPr="0055185A"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</w:rPr>
              <w:t>)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2E9F62AB" w14:textId="490F79F7" w:rsidR="001B388B" w:rsidRPr="0055185A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  <w:t>k</w:t>
            </w:r>
            <w:r w:rsidRPr="0055185A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vertAlign w:val="subscript"/>
              </w:rPr>
              <w:t>p2</w:t>
            </w:r>
            <w:r w:rsidRPr="0055185A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  <w:t xml:space="preserve"> </w:t>
            </w:r>
          </w:p>
          <w:p w14:paraId="59088783" w14:textId="342D4A14" w:rsidR="001B388B" w:rsidRPr="0055185A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</w:rPr>
              <w:t>(mg/gmin</w:t>
            </w:r>
            <w:r w:rsidRPr="0055185A"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  <w:vertAlign w:val="superscript"/>
              </w:rPr>
              <w:t>1/2</w:t>
            </w:r>
            <w:r w:rsidRPr="0055185A"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4A52F820" w14:textId="5DFB0952" w:rsidR="001B388B" w:rsidRPr="0055185A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  <w:t>k</w:t>
            </w:r>
            <w:r w:rsidRPr="0055185A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  <w:vertAlign w:val="subscript"/>
              </w:rPr>
              <w:t>p3</w:t>
            </w:r>
            <w:r w:rsidRPr="0055185A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  <w:t xml:space="preserve"> </w:t>
            </w:r>
          </w:p>
          <w:p w14:paraId="374393B1" w14:textId="328169DD" w:rsidR="001B388B" w:rsidRPr="0055185A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</w:rPr>
              <w:t>(mg/gmin</w:t>
            </w:r>
            <w:r w:rsidRPr="0055185A"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  <w:vertAlign w:val="superscript"/>
              </w:rPr>
              <w:t>1/2</w:t>
            </w:r>
            <w:r w:rsidRPr="0055185A"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</w:rPr>
              <w:t>)</w:t>
            </w:r>
          </w:p>
        </w:tc>
        <w:tc>
          <w:tcPr>
            <w:tcW w:w="714" w:type="dxa"/>
            <w:tcBorders>
              <w:top w:val="single" w:sz="4" w:space="0" w:color="auto"/>
              <w:bottom w:val="single" w:sz="4" w:space="0" w:color="auto"/>
            </w:tcBorders>
          </w:tcPr>
          <w:p w14:paraId="3685C4BE" w14:textId="36F49261" w:rsidR="001B388B" w:rsidRPr="0055185A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vertAlign w:val="subscript"/>
              </w:rPr>
            </w:pP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  <w:t>C</w:t>
            </w: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  <w:vertAlign w:val="subscript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14:paraId="44D985E3" w14:textId="0912D822" w:rsidR="001B388B" w:rsidRPr="0055185A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  <w:vertAlign w:val="subscript"/>
              </w:rPr>
            </w:pP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  <w:t>C</w:t>
            </w: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  <w:vertAlign w:val="sub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3C028525" w14:textId="3D617C97" w:rsidR="001B388B" w:rsidRPr="0055185A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  <w:vertAlign w:val="subscript"/>
              </w:rPr>
            </w:pP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  <w:t>C</w:t>
            </w: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  <w:vertAlign w:val="subscript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</w:tcPr>
          <w:p w14:paraId="04C11620" w14:textId="3323BDC4" w:rsidR="001B388B" w:rsidRPr="0055185A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  <w:t>(R</w:t>
            </w: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  <w:vertAlign w:val="subscript"/>
              </w:rPr>
              <w:t>1</w:t>
            </w: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  <w:t>)</w:t>
            </w: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  <w:vertAlign w:val="superscript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14:paraId="364EBB8F" w14:textId="138D6F5D" w:rsidR="001B388B" w:rsidRPr="0055185A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  <w:t>(R</w:t>
            </w: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  <w:vertAlign w:val="subscript"/>
              </w:rPr>
              <w:t>2</w:t>
            </w: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  <w:t>)</w:t>
            </w: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  <w:vertAlign w:val="superscript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14:paraId="2F2B47E7" w14:textId="5A1B2D5F" w:rsidR="001B388B" w:rsidRPr="0055185A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  <w:t>(R</w:t>
            </w: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  <w:vertAlign w:val="subscript"/>
              </w:rPr>
              <w:t>3</w:t>
            </w: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  <w:t>)</w:t>
            </w:r>
            <w:r w:rsidRPr="0055185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  <w:vertAlign w:val="superscript"/>
              </w:rPr>
              <w:t>2</w:t>
            </w:r>
          </w:p>
        </w:tc>
      </w:tr>
      <w:tr w:rsidR="00FA766B" w:rsidRPr="0055185A" w14:paraId="07ECF189" w14:textId="2A722516" w:rsidTr="00697CA0">
        <w:trPr>
          <w:trHeight w:val="170"/>
        </w:trPr>
        <w:tc>
          <w:tcPr>
            <w:tcW w:w="846" w:type="dxa"/>
            <w:tcBorders>
              <w:top w:val="single" w:sz="4" w:space="0" w:color="auto"/>
            </w:tcBorders>
            <w:vAlign w:val="center"/>
          </w:tcPr>
          <w:p w14:paraId="345EC230" w14:textId="77777777" w:rsidR="001B388B" w:rsidRPr="0055185A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303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3CE10F1F" w14:textId="0EB5428A" w:rsidR="001B388B" w:rsidRPr="0055185A" w:rsidRDefault="00B94FFD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22.065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210DF25D" w14:textId="02E3D305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2.607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2F17B0B4" w14:textId="7E4A1B11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0.220</w:t>
            </w:r>
          </w:p>
        </w:tc>
        <w:tc>
          <w:tcPr>
            <w:tcW w:w="714" w:type="dxa"/>
            <w:tcBorders>
              <w:top w:val="single" w:sz="4" w:space="0" w:color="auto"/>
            </w:tcBorders>
            <w:vAlign w:val="center"/>
          </w:tcPr>
          <w:p w14:paraId="3AE2B7D7" w14:textId="2A77F8BC" w:rsidR="001B388B" w:rsidRPr="0055185A" w:rsidRDefault="006A5A86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58.823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26B393C4" w14:textId="0FF19762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125.330</w:t>
            </w:r>
          </w:p>
        </w:tc>
        <w:tc>
          <w:tcPr>
            <w:tcW w:w="993" w:type="dxa"/>
            <w:tcBorders>
              <w:top w:val="single" w:sz="4" w:space="0" w:color="auto"/>
            </w:tcBorders>
          </w:tcPr>
          <w:p w14:paraId="5FBC27AA" w14:textId="710527D6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141.099</w:t>
            </w: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398EBD9B" w14:textId="7A7FA52A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0.996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542E6A64" w14:textId="3C32CF38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0.862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7805915C" w14:textId="25EBA33B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0.93</w:t>
            </w:r>
            <w:r w:rsidR="006361B3"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9</w:t>
            </w:r>
          </w:p>
        </w:tc>
      </w:tr>
      <w:tr w:rsidR="00FA766B" w:rsidRPr="0055185A" w14:paraId="439115DC" w14:textId="08A6647F" w:rsidTr="00697CA0">
        <w:trPr>
          <w:trHeight w:val="170"/>
        </w:trPr>
        <w:tc>
          <w:tcPr>
            <w:tcW w:w="846" w:type="dxa"/>
            <w:vAlign w:val="center"/>
          </w:tcPr>
          <w:p w14:paraId="27FAB9F0" w14:textId="77777777" w:rsidR="001B388B" w:rsidRPr="0055185A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313</w:t>
            </w:r>
          </w:p>
        </w:tc>
        <w:tc>
          <w:tcPr>
            <w:tcW w:w="1276" w:type="dxa"/>
            <w:vAlign w:val="center"/>
          </w:tcPr>
          <w:p w14:paraId="3B0A4839" w14:textId="7A689517" w:rsidR="001B388B" w:rsidRPr="0055185A" w:rsidRDefault="00B94FFD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22.114</w:t>
            </w:r>
          </w:p>
        </w:tc>
        <w:tc>
          <w:tcPr>
            <w:tcW w:w="1275" w:type="dxa"/>
            <w:vAlign w:val="center"/>
          </w:tcPr>
          <w:p w14:paraId="1481861B" w14:textId="7EBC3A3F" w:rsidR="001B388B" w:rsidRPr="0055185A" w:rsidRDefault="006361B3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3</w:t>
            </w:r>
            <w:r w:rsidR="00C05E64"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.000</w:t>
            </w:r>
          </w:p>
        </w:tc>
        <w:tc>
          <w:tcPr>
            <w:tcW w:w="1276" w:type="dxa"/>
            <w:vAlign w:val="center"/>
          </w:tcPr>
          <w:p w14:paraId="480273A7" w14:textId="1889134C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0.342</w:t>
            </w:r>
          </w:p>
        </w:tc>
        <w:tc>
          <w:tcPr>
            <w:tcW w:w="714" w:type="dxa"/>
            <w:vAlign w:val="center"/>
          </w:tcPr>
          <w:p w14:paraId="211BB033" w14:textId="6E8EB6C0" w:rsidR="001B388B" w:rsidRPr="0055185A" w:rsidRDefault="006A5A86" w:rsidP="006A5A86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60.73</w:t>
            </w:r>
            <w:r w:rsidR="00C05E64"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2</w:t>
            </w:r>
          </w:p>
        </w:tc>
        <w:tc>
          <w:tcPr>
            <w:tcW w:w="850" w:type="dxa"/>
          </w:tcPr>
          <w:p w14:paraId="3E4368E6" w14:textId="196BF798" w:rsidR="001B388B" w:rsidRPr="0055185A" w:rsidRDefault="006A5A86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123.992</w:t>
            </w:r>
          </w:p>
        </w:tc>
        <w:tc>
          <w:tcPr>
            <w:tcW w:w="993" w:type="dxa"/>
          </w:tcPr>
          <w:p w14:paraId="57AD854F" w14:textId="04BFA73F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141.161</w:t>
            </w:r>
          </w:p>
        </w:tc>
        <w:tc>
          <w:tcPr>
            <w:tcW w:w="708" w:type="dxa"/>
          </w:tcPr>
          <w:p w14:paraId="64CA4E9E" w14:textId="7A152288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0.994</w:t>
            </w:r>
          </w:p>
        </w:tc>
        <w:tc>
          <w:tcPr>
            <w:tcW w:w="709" w:type="dxa"/>
          </w:tcPr>
          <w:p w14:paraId="0CC06C18" w14:textId="502A3947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0.926</w:t>
            </w:r>
          </w:p>
        </w:tc>
        <w:tc>
          <w:tcPr>
            <w:tcW w:w="709" w:type="dxa"/>
          </w:tcPr>
          <w:p w14:paraId="726A092A" w14:textId="516599B8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0.953</w:t>
            </w:r>
          </w:p>
        </w:tc>
      </w:tr>
      <w:tr w:rsidR="00697CA0" w:rsidRPr="0055185A" w14:paraId="152A3365" w14:textId="68EE96D4" w:rsidTr="00697CA0">
        <w:trPr>
          <w:trHeight w:val="170"/>
        </w:trPr>
        <w:tc>
          <w:tcPr>
            <w:tcW w:w="846" w:type="dxa"/>
            <w:tcBorders>
              <w:bottom w:val="single" w:sz="4" w:space="0" w:color="auto"/>
            </w:tcBorders>
            <w:vAlign w:val="center"/>
          </w:tcPr>
          <w:p w14:paraId="3000643A" w14:textId="77777777" w:rsidR="001B388B" w:rsidRPr="0055185A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323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14:paraId="38096031" w14:textId="1131D961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21.584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14:paraId="5ABC0A12" w14:textId="57BC4E06" w:rsidR="001B388B" w:rsidRPr="0055185A" w:rsidRDefault="006361B3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2.520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14:paraId="7ADB3F4F" w14:textId="4256CDD3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0.470</w:t>
            </w:r>
          </w:p>
        </w:tc>
        <w:tc>
          <w:tcPr>
            <w:tcW w:w="714" w:type="dxa"/>
            <w:tcBorders>
              <w:bottom w:val="single" w:sz="4" w:space="0" w:color="auto"/>
            </w:tcBorders>
            <w:vAlign w:val="center"/>
          </w:tcPr>
          <w:p w14:paraId="4818B3AF" w14:textId="5E05303E" w:rsidR="001B388B" w:rsidRPr="0055185A" w:rsidRDefault="006A5A86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63.361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76B20F52" w14:textId="27F57D88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128.449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14:paraId="4D459EAC" w14:textId="136646CE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141.652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14:paraId="15D1E7D1" w14:textId="263D4187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0.999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00D3E674" w14:textId="697A5FAA" w:rsidR="001B388B" w:rsidRPr="0055185A" w:rsidRDefault="006361B3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</w:t>
            </w:r>
            <w:r w:rsidR="00C05E64"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940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241D258C" w14:textId="5E84C83C" w:rsidR="001B388B" w:rsidRPr="0055185A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5185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0.870</w:t>
            </w:r>
          </w:p>
        </w:tc>
      </w:tr>
    </w:tbl>
    <w:p w14:paraId="57119803" w14:textId="53FE753E" w:rsidR="005E3F37" w:rsidRPr="0055185A" w:rsidRDefault="005E3F37" w:rsidP="005E3F37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14:paraId="541B89B8" w14:textId="79B18484" w:rsidR="003400AB" w:rsidRPr="0055185A" w:rsidRDefault="004C14C6" w:rsidP="003400A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A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 shown in Fig. 8</w:t>
      </w:r>
      <w:r w:rsidR="0005657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, </w:t>
      </w:r>
      <w:r w:rsidR="00E675A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calculated </w:t>
      </w:r>
      <w:proofErr w:type="spellStart"/>
      <w:r w:rsidR="00E675AB" w:rsidRPr="0055185A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Bt</w:t>
      </w:r>
      <w:proofErr w:type="spellEnd"/>
      <w:r w:rsidR="00E675A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values were plotted 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ad</w:t>
      </w:r>
      <w:r w:rsidR="002C49D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sorption</w:t>
      </w:r>
      <w:r w:rsidR="00A21BF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E675A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against time </w:t>
      </w:r>
      <w:r w:rsidR="00E675AB" w:rsidRPr="0055185A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t</w:t>
      </w:r>
      <w:r w:rsidR="009F0B84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(min</w:t>
      </w:r>
      <w:r w:rsidR="0005657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)</w:t>
      </w:r>
      <w:r w:rsidR="00E675A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. </w:t>
      </w:r>
      <w:r w:rsidR="0005657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It </w:t>
      </w:r>
      <w:r w:rsidR="0005657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denotes</w:t>
      </w:r>
      <w:r w:rsidR="0005657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that</w:t>
      </w:r>
      <w:r w:rsidR="003400A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linear lines for </w:t>
      </w:r>
      <w:r w:rsidR="0005657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all MB initial concentrations d</w:t>
      </w:r>
      <w:r w:rsidR="0005657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id</w:t>
      </w:r>
      <w:r w:rsidR="003400A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not pass th</w:t>
      </w:r>
      <w:r w:rsidR="0005657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rough the origin. This indicate</w:t>
      </w:r>
      <w:r w:rsidR="0005657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s</w:t>
      </w:r>
      <w:r w:rsidR="0005657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that</w:t>
      </w:r>
      <w:r w:rsidR="003400A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05657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MB 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ad</w:t>
      </w:r>
      <w:r w:rsidR="002C49D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sorption</w:t>
      </w:r>
      <w:r w:rsidR="0005657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 </w:t>
      </w:r>
      <w:r w:rsidR="0005657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on</w:t>
      </w:r>
      <w:r w:rsidR="003400A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prepared </w:t>
      </w:r>
      <w:r w:rsidR="00B760C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SA-RPB</w:t>
      </w:r>
      <w:r w:rsidR="003400A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is mainly governed by external mass transport</w:t>
      </w:r>
      <w:r w:rsidR="0005657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,</w:t>
      </w:r>
      <w:r w:rsidR="003400A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where particle diffusion is the rate limiting step.</w:t>
      </w:r>
    </w:p>
    <w:p w14:paraId="5B84EDDF" w14:textId="6AA4E3B4" w:rsidR="00E675AB" w:rsidRPr="0055185A" w:rsidRDefault="00056572" w:rsidP="003400A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lastRenderedPageBreak/>
        <w:t>Boyd model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 was used to </w:t>
      </w:r>
      <w:r w:rsidR="00372B88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distinguish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between</w:t>
      </w:r>
      <w:r w:rsidR="00385AAE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film and </w:t>
      </w:r>
      <w:r w:rsidR="00493597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intra-particle diffusion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s</w:t>
      </w:r>
      <w:r w:rsidR="00493597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.</w:t>
      </w:r>
      <w:r w:rsidR="00974D30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Accordingly,</w:t>
      </w:r>
      <w:r w:rsidR="00974D30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="00974D30" w:rsidRPr="0055185A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Bt</w:t>
      </w:r>
      <w:proofErr w:type="spellEnd"/>
      <w:r w:rsidR="00974D30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values plotted against time</w:t>
      </w:r>
      <w:r w:rsidR="000A655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can be used to determine</w:t>
      </w:r>
      <w:r w:rsidR="0081698E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diffusion </w:t>
      </w:r>
      <w:r w:rsidR="00FC267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processes</w:t>
      </w:r>
      <w:r w:rsidR="0081698E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. </w:t>
      </w:r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If </w:t>
      </w:r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the lines</w:t>
      </w:r>
      <w:r w:rsidR="00500B39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are linear and pass through the origin, the</w:t>
      </w:r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n</w:t>
      </w:r>
      <w:r w:rsidR="00500B39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intra-particle diffusion occu</w:t>
      </w:r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r</w:t>
      </w:r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s</w:t>
      </w:r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. </w:t>
      </w:r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However</w:t>
      </w:r>
      <w:r w:rsidR="00500B39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, </w:t>
      </w:r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if </w:t>
      </w:r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they</w:t>
      </w:r>
      <w:r w:rsidR="00AD4D3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are linear but d</w:t>
      </w:r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o</w:t>
      </w:r>
      <w:r w:rsidR="00AD4D3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not </w:t>
      </w:r>
      <w:r w:rsidR="00AD4D35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pass through the origin, or non-linear</w:t>
      </w:r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,</w:t>
      </w:r>
      <w:r w:rsidR="00CF278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then </w:t>
      </w:r>
      <w:r w:rsidR="00CF278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film diffusion controls the 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ad</w:t>
      </w:r>
      <w:r w:rsidR="002C49D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sorption</w:t>
      </w:r>
      <w:r w:rsidR="00CF278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process.</w:t>
      </w:r>
      <w:r w:rsidR="00CF278B" w:rsidRPr="0055185A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 xml:space="preserve"> 15,16 </w:t>
      </w:r>
      <w:r w:rsidR="00B76E20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Fig. 7 shows that the Boyd </w:t>
      </w:r>
      <w:r w:rsidR="006E0DB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plots at all temperatures are non-linear, indicating the 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film diffusion occurred.</w:t>
      </w:r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Th</w:t>
      </w:r>
      <w:proofErr w:type="spellEnd"/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is</w:t>
      </w:r>
      <w:r w:rsidR="00341C7C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probably </w:t>
      </w:r>
      <w:r w:rsidR="00341C7C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result</w:t>
      </w:r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ed</w:t>
      </w:r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521892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from</w:t>
      </w:r>
      <w:r w:rsidR="00341C7C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9D537D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a</w:t>
      </w:r>
      <w:r w:rsidR="00341C7C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9D537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mass transfer difference in</w:t>
      </w:r>
      <w:r w:rsidR="00341C7C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the first and second phases. </w:t>
      </w:r>
    </w:p>
    <w:p w14:paraId="3A70DBFE" w14:textId="3FD28FF9" w:rsidR="00D57A9F" w:rsidRPr="0055185A" w:rsidRDefault="00D57A9F" w:rsidP="00D57A9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55185A">
        <w:rPr>
          <w:rFonts w:ascii="Times New Roman" w:eastAsia="Times New Roman" w:hAnsi="Times New Roman" w:cs="Times New Roman"/>
          <w:noProof/>
          <w:sz w:val="24"/>
          <w:szCs w:val="24"/>
          <w:highlight w:val="yellow"/>
        </w:rPr>
        <w:drawing>
          <wp:inline distT="0" distB="0" distL="0" distR="0" wp14:anchorId="08F792E2" wp14:editId="56D1C7B0">
            <wp:extent cx="2846635" cy="2362200"/>
            <wp:effectExtent l="0" t="0" r="0" b="0"/>
            <wp:docPr id="19" name="Picture 19" descr="D:\NGHIEN CUU\CAC DE TAI CHU NHIEM VA HUONG DAN\De xuat de tai cap co so 2020\Viet bao quoc te\Gui tap chi Acta Chimica Slovenica\Co che noi hat\Do thi Boyd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NGHIEN CUU\CAC DE TAI CHU NHIEM VA HUONG DAN\De xuat de tai cap co so 2020\Viet bao quoc te\Gui tap chi Acta Chimica Slovenica\Co che noi hat\Do thi Boyd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10" t="10396" r="11184" b="4055"/>
                    <a:stretch/>
                  </pic:blipFill>
                  <pic:spPr bwMode="auto">
                    <a:xfrm>
                      <a:off x="0" y="0"/>
                      <a:ext cx="284663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CEB5F7" w14:textId="123CAD6C" w:rsidR="0038783D" w:rsidRPr="0055185A" w:rsidRDefault="00D57A9F" w:rsidP="00D57A9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</w:pPr>
      <w:r w:rsidRPr="0055185A">
        <w:rPr>
          <w:rFonts w:ascii="Times New Roman" w:eastAsia="Times New Roman" w:hAnsi="Times New Roman" w:cs="Times New Roman"/>
          <w:b/>
          <w:sz w:val="24"/>
          <w:szCs w:val="24"/>
          <w:highlight w:val="yellow"/>
        </w:rPr>
        <w:t>Fig. 7.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Boyd plots for </w:t>
      </w:r>
      <w:r w:rsidR="00D464C1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MB 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ad</w:t>
      </w:r>
      <w:r w:rsidR="002C49D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sorption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by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SA-RPB at 303, 313</w:t>
      </w:r>
      <w:r w:rsidR="00D464C1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,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and 323 K</w:t>
      </w:r>
      <w:r w:rsidR="00D464C1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 </w:t>
      </w:r>
    </w:p>
    <w:p w14:paraId="2010BD7F" w14:textId="6A41617C" w:rsidR="00420542" w:rsidRPr="00FA766B" w:rsidRDefault="00794CB8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3.3.4</w:t>
      </w:r>
      <w:r w:rsidR="008C281C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</w:t>
      </w:r>
      <w:r w:rsidR="00420542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Effects of initial MB concentration and </w:t>
      </w:r>
      <w:r w:rsidR="00F6749B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isotherms </w:t>
      </w:r>
    </w:p>
    <w:p w14:paraId="5EE6822B" w14:textId="593C59E0" w:rsidR="00203940" w:rsidRPr="00FA766B" w:rsidRDefault="00265DD7" w:rsidP="00B90D8E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The effects of in</w:t>
      </w:r>
      <w:r w:rsidR="00BB6ED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i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tial </w:t>
      </w:r>
      <w:r w:rsidR="00BB6ED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MB concentration (from 125 to 300 mg/L) on </w:t>
      </w:r>
      <w:r w:rsidR="00F6749B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ad</w:t>
      </w:r>
      <w:r w:rsidR="002C49DA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sorption</w:t>
      </w:r>
      <w:r w:rsidR="00BB6ED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were </w:t>
      </w:r>
      <w:r w:rsidR="009D537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determined</w:t>
      </w:r>
      <w:r w:rsidR="009D537D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 by</w:t>
      </w:r>
      <w:r w:rsidR="0099377C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0.1 g/L SA-RPB, at</w:t>
      </w:r>
      <w:r w:rsidR="002C1E49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372B88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pH </w:t>
      </w:r>
      <w:r w:rsidR="002C1E49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6.5 and 303 K.</w:t>
      </w:r>
      <w:r w:rsidR="0099377C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99377C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A</w:t>
      </w:r>
      <w:proofErr w:type="spellStart"/>
      <w:r w:rsidR="008A2B6D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d</w:t>
      </w:r>
      <w:r w:rsidR="0099377C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sorption</w:t>
      </w:r>
      <w:proofErr w:type="spellEnd"/>
      <w:r w:rsidR="00414298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isoth</w:t>
      </w:r>
      <w:r w:rsidR="0099377C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erms were analyzed</w:t>
      </w:r>
      <w:r w:rsidR="008A0554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at different initial </w:t>
      </w:r>
      <w:r w:rsidR="0099377C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MB concentration</w:t>
      </w:r>
      <w:r w:rsidR="0099377C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s</w:t>
      </w:r>
      <w:r w:rsidR="003A589E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, reflecting</w:t>
      </w:r>
      <w:r w:rsidR="003A589E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MB removal</w:t>
      </w:r>
      <w:r w:rsidR="003A589E" w:rsidRPr="0055185A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 by</w:t>
      </w:r>
      <w:r w:rsidR="003A589E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SA-RPB</w:t>
      </w:r>
      <w:r w:rsidR="0042054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(</w:t>
      </w:r>
      <w:r w:rsidR="00F20F93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Fig. 8</w:t>
      </w:r>
      <w:r w:rsidR="00420542" w:rsidRPr="0055185A">
        <w:rPr>
          <w:rFonts w:ascii="Times New Roman" w:eastAsia="Times New Roman" w:hAnsi="Times New Roman" w:cs="Times New Roman"/>
          <w:sz w:val="24"/>
          <w:szCs w:val="24"/>
          <w:highlight w:val="yellow"/>
        </w:rPr>
        <w:t>(a)).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A589E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It clearly displays that t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h</w:t>
      </w:r>
      <w:r w:rsidR="003A589E" w:rsidRPr="00FA766B">
        <w:rPr>
          <w:rFonts w:ascii="Times New Roman" w:eastAsia="Times New Roman" w:hAnsi="Times New Roman" w:cs="Times New Roman"/>
          <w:sz w:val="24"/>
          <w:szCs w:val="24"/>
        </w:rPr>
        <w:t xml:space="preserve">e removal rate </w:t>
      </w:r>
      <w:r w:rsidR="00372B88" w:rsidRPr="00FA766B">
        <w:rPr>
          <w:rFonts w:ascii="Times New Roman" w:eastAsia="Times New Roman" w:hAnsi="Times New Roman" w:cs="Times New Roman"/>
          <w:sz w:val="24"/>
          <w:szCs w:val="24"/>
        </w:rPr>
        <w:t xml:space="preserve">rapidly </w:t>
      </w:r>
      <w:r w:rsidR="005D6407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went up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from 125 to 250 mg/L MB concentrations and gradually increased at higher concentrations. Mor</w:t>
      </w:r>
      <w:r w:rsidR="005D6407" w:rsidRPr="00FA766B">
        <w:rPr>
          <w:rFonts w:ascii="Times New Roman" w:eastAsia="Times New Roman" w:hAnsi="Times New Roman" w:cs="Times New Roman"/>
          <w:sz w:val="24"/>
          <w:szCs w:val="24"/>
        </w:rPr>
        <w:t xml:space="preserve">e than 94% MB was absorbed </w:t>
      </w:r>
      <w:r w:rsidR="005D6407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at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125 and 150 mg/L c</w:t>
      </w:r>
      <w:r w:rsidR="005D6407" w:rsidRPr="00FA766B">
        <w:rPr>
          <w:rFonts w:ascii="Times New Roman" w:eastAsia="Times New Roman" w:hAnsi="Times New Roman" w:cs="Times New Roman"/>
          <w:sz w:val="24"/>
          <w:szCs w:val="24"/>
        </w:rPr>
        <w:t xml:space="preserve">oncentrations, and </w:t>
      </w:r>
      <w:r w:rsidR="001927FA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MB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equilibrium </w:t>
      </w:r>
      <w:r w:rsidR="008A2B6D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capacity (</w:t>
      </w:r>
      <w:proofErr w:type="spellStart"/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e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="001927FA" w:rsidRPr="009F0B84">
        <w:rPr>
          <w:rFonts w:ascii="Times New Roman" w:eastAsia="Times New Roman" w:hAnsi="Times New Roman" w:cs="Times New Roman"/>
          <w:color w:val="FF0000"/>
          <w:sz w:val="24"/>
          <w:szCs w:val="24"/>
        </w:rPr>
        <w:t>increased with higher initial dye concentrations</w:t>
      </w:r>
      <w:r w:rsidR="00BD3FD0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(</w:t>
      </w:r>
      <w:r w:rsidR="00F20F93" w:rsidRPr="00FA766B">
        <w:rPr>
          <w:rFonts w:ascii="Times New Roman" w:eastAsia="Times New Roman" w:hAnsi="Times New Roman" w:cs="Times New Roman"/>
          <w:sz w:val="24"/>
          <w:szCs w:val="24"/>
        </w:rPr>
        <w:t>Fig. 8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(a)). </w:t>
      </w:r>
      <w:bookmarkStart w:id="6" w:name="_Hlk94197894"/>
      <w:r w:rsidR="00F5310E" w:rsidRPr="00FA766B">
        <w:rPr>
          <w:rFonts w:ascii="Times New Roman" w:eastAsia="Times New Roman" w:hAnsi="Times New Roman" w:cs="Times New Roman"/>
          <w:sz w:val="24"/>
          <w:szCs w:val="24"/>
        </w:rPr>
        <w:t>However, t</w:t>
      </w:r>
      <w:r w:rsidR="00486941" w:rsidRPr="00FA766B">
        <w:rPr>
          <w:rStyle w:val="tlid-translation"/>
          <w:rFonts w:ascii="Times New Roman" w:hAnsi="Times New Roman" w:cs="Times New Roman"/>
          <w:sz w:val="24"/>
          <w:szCs w:val="24"/>
        </w:rPr>
        <w:t>he</w:t>
      </w:r>
      <w:r w:rsidR="00746F8F" w:rsidRPr="00FA766B">
        <w:rPr>
          <w:rStyle w:val="tlid-translation"/>
          <w:rFonts w:ascii="Times New Roman" w:hAnsi="Times New Roman" w:cs="Times New Roman"/>
          <w:sz w:val="24"/>
          <w:szCs w:val="24"/>
        </w:rPr>
        <w:t xml:space="preserve"> </w:t>
      </w:r>
      <w:r w:rsidR="00F5310E" w:rsidRPr="00FA766B">
        <w:rPr>
          <w:rStyle w:val="tlid-translation"/>
          <w:rFonts w:ascii="Times New Roman" w:hAnsi="Times New Roman" w:cs="Times New Roman"/>
          <w:sz w:val="24"/>
          <w:szCs w:val="24"/>
        </w:rPr>
        <w:t xml:space="preserve">initial </w:t>
      </w:r>
      <w:r w:rsidR="00486941" w:rsidRPr="00FA766B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 xml:space="preserve">MB </w:t>
      </w:r>
      <w:r w:rsidR="00486941" w:rsidRPr="00FA766B">
        <w:rPr>
          <w:rStyle w:val="tlid-translation"/>
          <w:rFonts w:ascii="Times New Roman" w:hAnsi="Times New Roman" w:cs="Times New Roman"/>
          <w:sz w:val="24"/>
          <w:szCs w:val="24"/>
        </w:rPr>
        <w:t xml:space="preserve">concentration </w:t>
      </w:r>
      <w:r w:rsidR="00486941" w:rsidRPr="00FA766B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>(</w:t>
      </w:r>
      <w:r w:rsidR="00F5310E" w:rsidRPr="00FA766B">
        <w:rPr>
          <w:rStyle w:val="tlid-translation"/>
          <w:rFonts w:ascii="Times New Roman" w:hAnsi="Times New Roman" w:cs="Times New Roman"/>
          <w:sz w:val="24"/>
          <w:szCs w:val="24"/>
        </w:rPr>
        <w:t>from</w:t>
      </w:r>
      <w:r w:rsidR="00F5310E" w:rsidRPr="00FA766B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 xml:space="preserve"> 1</w:t>
      </w:r>
      <w:r w:rsidR="00F5310E" w:rsidRPr="00FA766B">
        <w:rPr>
          <w:rStyle w:val="tlid-translation"/>
          <w:rFonts w:ascii="Times New Roman" w:hAnsi="Times New Roman" w:cs="Times New Roman"/>
          <w:sz w:val="24"/>
          <w:szCs w:val="24"/>
        </w:rPr>
        <w:t>25 to 300 mg/L</w:t>
      </w:r>
      <w:r w:rsidR="00486941" w:rsidRPr="00FA766B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>)</w:t>
      </w:r>
      <w:r w:rsidR="00F5310E" w:rsidRPr="00FA766B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486941" w:rsidRPr="00FA766B">
        <w:rPr>
          <w:rStyle w:val="tlid-translation"/>
          <w:rFonts w:ascii="Times New Roman" w:hAnsi="Times New Roman" w:cs="Times New Roman"/>
          <w:sz w:val="24"/>
          <w:szCs w:val="24"/>
        </w:rPr>
        <w:t>resulted</w:t>
      </w:r>
      <w:r w:rsidR="00F5310E" w:rsidRPr="00FA766B">
        <w:rPr>
          <w:rStyle w:val="tlid-translation"/>
          <w:rFonts w:ascii="Times New Roman" w:hAnsi="Times New Roman" w:cs="Times New Roman"/>
          <w:sz w:val="24"/>
          <w:szCs w:val="24"/>
        </w:rPr>
        <w:t xml:space="preserve"> in </w:t>
      </w:r>
      <w:r w:rsidR="00486941" w:rsidRPr="00FA766B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 xml:space="preserve">a decreased </w:t>
      </w:r>
      <w:r w:rsidR="00F5310E" w:rsidRPr="00FA766B">
        <w:rPr>
          <w:rStyle w:val="tlid-translation"/>
          <w:rFonts w:ascii="Times New Roman" w:hAnsi="Times New Roman" w:cs="Times New Roman"/>
          <w:sz w:val="24"/>
          <w:szCs w:val="24"/>
        </w:rPr>
        <w:t xml:space="preserve">MB removal </w:t>
      </w:r>
      <w:r w:rsidR="00F20F93" w:rsidRPr="00FA766B">
        <w:rPr>
          <w:rStyle w:val="tlid-translation"/>
          <w:rFonts w:ascii="Times New Roman" w:hAnsi="Times New Roman" w:cs="Times New Roman"/>
          <w:sz w:val="24"/>
          <w:szCs w:val="24"/>
        </w:rPr>
        <w:t xml:space="preserve">from </w:t>
      </w:r>
      <w:r w:rsidR="00F20F93" w:rsidRPr="0063426F">
        <w:rPr>
          <w:rStyle w:val="tlid-translation"/>
          <w:rFonts w:ascii="Times New Roman" w:hAnsi="Times New Roman" w:cs="Times New Roman"/>
          <w:color w:val="FF0000"/>
          <w:sz w:val="24"/>
          <w:szCs w:val="24"/>
        </w:rPr>
        <w:t xml:space="preserve">96.93% to 63.64% at 303 K </w:t>
      </w:r>
      <w:r w:rsidR="00F5310E" w:rsidRPr="00FA766B">
        <w:rPr>
          <w:rStyle w:val="tlid-translation"/>
          <w:rFonts w:ascii="Times New Roman" w:hAnsi="Times New Roman" w:cs="Times New Roman"/>
          <w:sz w:val="24"/>
          <w:szCs w:val="24"/>
        </w:rPr>
        <w:t>(</w:t>
      </w:r>
      <w:r w:rsidR="00F20F93" w:rsidRPr="00FA766B">
        <w:rPr>
          <w:rFonts w:ascii="Times New Roman" w:eastAsia="Times New Roman" w:hAnsi="Times New Roman" w:cs="Times New Roman"/>
          <w:sz w:val="24"/>
          <w:szCs w:val="24"/>
        </w:rPr>
        <w:t>Fig. 8</w:t>
      </w:r>
      <w:r w:rsidR="00F5310E" w:rsidRPr="00FA766B">
        <w:rPr>
          <w:rFonts w:ascii="Times New Roman" w:eastAsia="Times New Roman" w:hAnsi="Times New Roman" w:cs="Times New Roman"/>
          <w:sz w:val="24"/>
          <w:szCs w:val="24"/>
        </w:rPr>
        <w:t xml:space="preserve">(a)). </w:t>
      </w:r>
      <w:r w:rsidR="00BB749C" w:rsidRPr="00FA766B">
        <w:rPr>
          <w:rFonts w:ascii="Times New Roman" w:eastAsia="Times New Roman" w:hAnsi="Times New Roman" w:cs="Times New Roman"/>
          <w:sz w:val="24"/>
          <w:szCs w:val="24"/>
        </w:rPr>
        <w:t>The lack of availab</w:t>
      </w:r>
      <w:r w:rsidR="00486941" w:rsidRPr="00FA766B">
        <w:rPr>
          <w:rFonts w:ascii="Times New Roman" w:eastAsia="Times New Roman" w:hAnsi="Times New Roman" w:cs="Times New Roman"/>
          <w:sz w:val="24"/>
          <w:szCs w:val="24"/>
        </w:rPr>
        <w:t>le active sites required for</w:t>
      </w:r>
      <w:r w:rsidR="00BB749C" w:rsidRPr="00FA766B">
        <w:rPr>
          <w:rFonts w:ascii="Times New Roman" w:eastAsia="Times New Roman" w:hAnsi="Times New Roman" w:cs="Times New Roman"/>
          <w:sz w:val="24"/>
          <w:szCs w:val="24"/>
        </w:rPr>
        <w:t xml:space="preserve"> high initial </w:t>
      </w:r>
      <w:r w:rsidR="00486941" w:rsidRPr="00FA766B">
        <w:rPr>
          <w:rFonts w:ascii="Times New Roman" w:eastAsia="Times New Roman" w:hAnsi="Times New Roman" w:cs="Times New Roman"/>
          <w:sz w:val="24"/>
          <w:szCs w:val="24"/>
        </w:rPr>
        <w:t xml:space="preserve">MB </w:t>
      </w:r>
      <w:r w:rsidR="00BB749C" w:rsidRPr="00FA766B">
        <w:rPr>
          <w:rFonts w:ascii="Times New Roman" w:eastAsia="Times New Roman" w:hAnsi="Times New Roman" w:cs="Times New Roman"/>
          <w:sz w:val="24"/>
          <w:szCs w:val="24"/>
        </w:rPr>
        <w:t>concentration</w:t>
      </w:r>
      <w:r w:rsidR="00486941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s accounted for</w:t>
      </w:r>
      <w:r w:rsidR="00BB749C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these reductions. </w:t>
      </w:r>
      <w:bookmarkEnd w:id="6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8A2B6D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isotherms, which revealed the interactive behaviors between the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adsorbate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8A2B6D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at liquid–s</w:t>
      </w:r>
      <w:r w:rsidR="00203940" w:rsidRPr="00FA766B">
        <w:rPr>
          <w:rFonts w:ascii="Times New Roman" w:eastAsia="Times New Roman" w:hAnsi="Times New Roman" w:cs="Times New Roman"/>
          <w:sz w:val="24"/>
          <w:szCs w:val="24"/>
        </w:rPr>
        <w:t xml:space="preserve">olid interfaces, were analyzed.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30"/>
        <w:gridCol w:w="4574"/>
      </w:tblGrid>
      <w:tr w:rsidR="00FA766B" w:rsidRPr="00FA766B" w14:paraId="489CD066" w14:textId="77777777" w:rsidTr="00F73CBF">
        <w:tc>
          <w:tcPr>
            <w:tcW w:w="4697" w:type="dxa"/>
          </w:tcPr>
          <w:p w14:paraId="284A48D4" w14:textId="3D2BE34F" w:rsidR="00203940" w:rsidRPr="00FA766B" w:rsidRDefault="00B90D8E" w:rsidP="00873C4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A766B">
              <w:rPr>
                <w:noProof/>
              </w:rPr>
              <w:lastRenderedPageBreak/>
              <w:drawing>
                <wp:inline distT="0" distB="0" distL="0" distR="0" wp14:anchorId="57BC206B" wp14:editId="67349717">
                  <wp:extent cx="3062287" cy="2244896"/>
                  <wp:effectExtent l="0" t="0" r="5080" b="3175"/>
                  <wp:docPr id="1" name="Picture 1" descr="D:\NGHIEN CUU\CAC DE TAI CHU NHIEM VA HUONG DAN\De xuat de tai cap co so 2020\Viet bao quoc te\Gui tap chi Acta Chimica Slovenica\Ket qua phan bien\Graphic\Figure 8\Figure 8a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NGHIEN CUU\CAC DE TAI CHU NHIEM VA HUONG DAN\De xuat de tai cap co so 2020\Viet bao quoc te\Gui tap chi Acta Chimica Slovenica\Ket qua phan bien\Graphic\Figure 8\Figure 8a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39" t="10152" r="3346" b="3264"/>
                          <a:stretch/>
                        </pic:blipFill>
                        <pic:spPr bwMode="auto">
                          <a:xfrm>
                            <a:off x="0" y="0"/>
                            <a:ext cx="3069213" cy="2249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7" w:type="dxa"/>
          </w:tcPr>
          <w:p w14:paraId="44D8B4CC" w14:textId="0F693C2B" w:rsidR="00203940" w:rsidRPr="00FA766B" w:rsidRDefault="00B90D8E" w:rsidP="00873C4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A766B">
              <w:rPr>
                <w:noProof/>
              </w:rPr>
              <w:drawing>
                <wp:inline distT="0" distB="0" distL="0" distR="0" wp14:anchorId="5335F451" wp14:editId="57EAB831">
                  <wp:extent cx="2801274" cy="2241755"/>
                  <wp:effectExtent l="0" t="0" r="0" b="6350"/>
                  <wp:docPr id="7" name="Picture 7" descr="D:\NGHIEN CUU\CAC DE TAI CHU NHIEM VA HUONG DAN\De xuat de tai cap co so 2020\Viet bao quoc te\Gui tap chi Acta Chimica Slovenica\Co che noi hat\Figure 8b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NGHIEN CUU\CAC DE TAI CHU NHIEM VA HUONG DAN\De xuat de tai cap co so 2020\Viet bao quoc te\Gui tap chi Acta Chimica Slovenica\Co che noi hat\Figure 8b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34" t="10286" r="11015" b="2997"/>
                          <a:stretch/>
                        </pic:blipFill>
                        <pic:spPr bwMode="auto">
                          <a:xfrm>
                            <a:off x="0" y="0"/>
                            <a:ext cx="2808179" cy="2247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CE7E68" w14:textId="76F3EFC2" w:rsidR="00203940" w:rsidRPr="00FA766B" w:rsidRDefault="00F20F93" w:rsidP="00310A3C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5185A">
        <w:rPr>
          <w:rFonts w:ascii="Times New Roman" w:eastAsia="Times New Roman" w:hAnsi="Times New Roman" w:cs="Times New Roman"/>
          <w:b/>
          <w:sz w:val="24"/>
          <w:szCs w:val="24"/>
          <w:highlight w:val="green"/>
        </w:rPr>
        <w:t>Fig. 8</w:t>
      </w:r>
      <w:r w:rsidR="00203940" w:rsidRPr="0055185A">
        <w:rPr>
          <w:rFonts w:ascii="Times New Roman" w:eastAsia="Times New Roman" w:hAnsi="Times New Roman" w:cs="Times New Roman"/>
          <w:b/>
          <w:sz w:val="24"/>
          <w:szCs w:val="24"/>
          <w:highlight w:val="green"/>
        </w:rPr>
        <w:t>.</w:t>
      </w:r>
      <w:r w:rsidR="0020394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 (a) Effect of initial MB concentration on </w:t>
      </w:r>
      <w:r w:rsidR="00200C2D" w:rsidRPr="0055185A">
        <w:rPr>
          <w:rFonts w:ascii="Times New Roman" w:eastAsia="Times New Roman" w:hAnsi="Times New Roman" w:cs="Times New Roman"/>
          <w:sz w:val="24"/>
          <w:szCs w:val="24"/>
          <w:highlight w:val="green"/>
          <w:lang w:val="vi-VN"/>
        </w:rPr>
        <w:t xml:space="preserve">MB </w:t>
      </w:r>
      <w:r w:rsidR="0020394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removal efficiency </w:t>
      </w:r>
      <w:r w:rsidR="006F4E23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and </w:t>
      </w:r>
      <w:r w:rsidR="004F710E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>ad</w:t>
      </w:r>
      <w:r w:rsidR="002C49DA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>sorption</w:t>
      </w:r>
      <w:r w:rsidR="006F4E23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 capacity </w:t>
      </w:r>
      <w:r w:rsidR="00200C2D" w:rsidRPr="0055185A">
        <w:rPr>
          <w:rFonts w:ascii="Times New Roman" w:eastAsia="Times New Roman" w:hAnsi="Times New Roman" w:cs="Times New Roman"/>
          <w:sz w:val="24"/>
          <w:szCs w:val="24"/>
          <w:highlight w:val="green"/>
          <w:lang w:val="vi-VN"/>
        </w:rPr>
        <w:t>by</w:t>
      </w:r>
      <w:r w:rsidR="0020394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 SA-RPB </w:t>
      </w:r>
      <w:r w:rsidR="00203940" w:rsidRPr="0055185A">
        <w:rPr>
          <w:rFonts w:ascii="Times New Roman" w:eastAsia="Times New Roman" w:hAnsi="Times New Roman" w:cs="Times New Roman"/>
          <w:color w:val="FF0000"/>
          <w:sz w:val="24"/>
          <w:szCs w:val="24"/>
          <w:highlight w:val="green"/>
        </w:rPr>
        <w:t xml:space="preserve">at </w:t>
      </w:r>
      <w:r w:rsidR="006F4E23" w:rsidRPr="0055185A">
        <w:rPr>
          <w:rFonts w:ascii="Times New Roman" w:eastAsia="Times New Roman" w:hAnsi="Times New Roman" w:cs="Times New Roman"/>
          <w:color w:val="FF0000"/>
          <w:sz w:val="24"/>
          <w:szCs w:val="24"/>
          <w:highlight w:val="green"/>
        </w:rPr>
        <w:t>303 K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>; (b)</w:t>
      </w:r>
      <w:r w:rsidR="00310A3C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 </w:t>
      </w:r>
      <w:r w:rsidR="0020394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MB </w:t>
      </w:r>
      <w:r w:rsidR="004F710E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>ad</w:t>
      </w:r>
      <w:r w:rsidR="002C49DA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>sorption</w:t>
      </w:r>
      <w:r w:rsidR="00310A3C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 isotherm </w:t>
      </w:r>
      <w:r w:rsidR="00310A3C" w:rsidRPr="0055185A">
        <w:rPr>
          <w:rFonts w:ascii="Times New Roman" w:eastAsia="Times New Roman" w:hAnsi="Times New Roman" w:cs="Times New Roman"/>
          <w:sz w:val="24"/>
          <w:szCs w:val="24"/>
          <w:highlight w:val="green"/>
          <w:lang w:val="vi-VN"/>
        </w:rPr>
        <w:t>by</w:t>
      </w:r>
      <w:r w:rsidR="0020394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 SA-RPB based on Langmuir, </w:t>
      </w:r>
      <w:proofErr w:type="spellStart"/>
      <w:r w:rsidR="0020394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>Freundlich</w:t>
      </w:r>
      <w:proofErr w:type="spellEnd"/>
      <w:r w:rsidR="0020394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, </w:t>
      </w:r>
      <w:proofErr w:type="spellStart"/>
      <w:r w:rsidR="0020394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>Temkin</w:t>
      </w:r>
      <w:proofErr w:type="spellEnd"/>
      <w:r w:rsidR="0020394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, and </w:t>
      </w:r>
      <w:proofErr w:type="spellStart"/>
      <w:r w:rsidR="0020394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>Dubinin</w:t>
      </w:r>
      <w:proofErr w:type="spellEnd"/>
      <w:r w:rsidR="0020394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>–</w:t>
      </w:r>
      <w:proofErr w:type="spellStart"/>
      <w:r w:rsidR="0020394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>Radus</w:t>
      </w:r>
      <w:r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>hkevich</w:t>
      </w:r>
      <w:proofErr w:type="spellEnd"/>
      <w:r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 isotherm models </w:t>
      </w:r>
      <w:r w:rsidRPr="0055185A">
        <w:rPr>
          <w:rFonts w:ascii="Times New Roman" w:eastAsia="Times New Roman" w:hAnsi="Times New Roman" w:cs="Times New Roman"/>
          <w:color w:val="FF0000"/>
          <w:sz w:val="24"/>
          <w:szCs w:val="24"/>
          <w:highlight w:val="green"/>
        </w:rPr>
        <w:t xml:space="preserve">at 303 </w:t>
      </w:r>
      <w:r w:rsidR="00310A3C" w:rsidRPr="0055185A">
        <w:rPr>
          <w:rFonts w:ascii="Times New Roman" w:eastAsia="Times New Roman" w:hAnsi="Times New Roman" w:cs="Times New Roman"/>
          <w:color w:val="FF0000"/>
          <w:sz w:val="24"/>
          <w:szCs w:val="24"/>
          <w:highlight w:val="green"/>
        </w:rPr>
        <w:t>K</w:t>
      </w:r>
      <w:r w:rsidR="001927FA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. </w:t>
      </w:r>
      <w:r w:rsidR="00267F65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>The experiments</w:t>
      </w:r>
      <w:r w:rsidR="00267F65" w:rsidRPr="0055185A">
        <w:rPr>
          <w:rFonts w:ascii="Times New Roman" w:eastAsia="Times New Roman" w:hAnsi="Times New Roman" w:cs="Times New Roman"/>
          <w:sz w:val="24"/>
          <w:szCs w:val="24"/>
          <w:highlight w:val="green"/>
          <w:lang w:val="vi-VN"/>
        </w:rPr>
        <w:t xml:space="preserve"> </w:t>
      </w:r>
      <w:r w:rsidR="001927FA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were </w:t>
      </w:r>
      <w:r w:rsidR="00267F65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conducted </w:t>
      </w:r>
      <w:r w:rsidR="001927FA" w:rsidRPr="0055185A">
        <w:rPr>
          <w:rFonts w:ascii="Times New Roman" w:eastAsia="Times New Roman" w:hAnsi="Times New Roman" w:cs="Times New Roman"/>
          <w:sz w:val="24"/>
          <w:szCs w:val="24"/>
          <w:highlight w:val="green"/>
          <w:lang w:val="vi-VN"/>
        </w:rPr>
        <w:t>using</w:t>
      </w:r>
      <w:r w:rsidR="0020394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 1.0 g/L SA</w:t>
      </w:r>
      <w:r w:rsidR="000B4A9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>-RPB</w:t>
      </w:r>
      <w:r w:rsidR="00081597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 at different</w:t>
      </w:r>
      <w:r w:rsidR="000B4A9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 initial </w:t>
      </w:r>
      <w:r w:rsidR="0020394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>MB concentratio</w:t>
      </w:r>
      <w:r w:rsidR="00081597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>ns</w:t>
      </w:r>
      <w:r w:rsidR="0020394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 and</w:t>
      </w:r>
      <w:r w:rsidR="00267F65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 </w:t>
      </w:r>
      <w:r w:rsidR="00267F65" w:rsidRPr="0055185A">
        <w:rPr>
          <w:rFonts w:ascii="Times New Roman" w:eastAsia="Times New Roman" w:hAnsi="Times New Roman" w:cs="Times New Roman"/>
          <w:sz w:val="24"/>
          <w:szCs w:val="24"/>
          <w:highlight w:val="green"/>
          <w:lang w:val="vi-VN"/>
        </w:rPr>
        <w:t>6.5</w:t>
      </w:r>
      <w:r w:rsidR="00203940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 xml:space="preserve"> pH </w:t>
      </w:r>
      <w:r w:rsidR="00267F65" w:rsidRPr="0055185A">
        <w:rPr>
          <w:rFonts w:ascii="Times New Roman" w:eastAsia="Times New Roman" w:hAnsi="Times New Roman" w:cs="Times New Roman"/>
          <w:sz w:val="24"/>
          <w:szCs w:val="24"/>
          <w:highlight w:val="green"/>
        </w:rPr>
        <w:t>value</w:t>
      </w:r>
    </w:p>
    <w:p w14:paraId="21BD2D2F" w14:textId="77777777" w:rsidR="006F4E23" w:rsidRPr="00FA766B" w:rsidRDefault="006F4E23" w:rsidP="00873C4D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A7034A7" w14:textId="2F1120DA" w:rsidR="00873C4D" w:rsidRPr="00FA766B" w:rsidRDefault="008632A1" w:rsidP="00873C4D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The obtained results show that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Langmuir,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Freundlich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Dubinin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Radushkevitch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Temkin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models simulated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MB </w:t>
      </w:r>
      <w:r w:rsidR="004F710E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F710E" w:rsidRPr="00FA766B">
        <w:rPr>
          <w:rFonts w:ascii="Times New Roman" w:eastAsia="Times New Roman" w:hAnsi="Times New Roman" w:cs="Times New Roman"/>
          <w:sz w:val="24"/>
          <w:szCs w:val="24"/>
        </w:rPr>
        <w:t xml:space="preserve"> 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SA-RPB. The nonlinear plots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at different </w:t>
      </w:r>
      <w:r w:rsidR="00F20F93" w:rsidRPr="00FA766B">
        <w:rPr>
          <w:rFonts w:ascii="Times New Roman" w:eastAsia="Times New Roman" w:hAnsi="Times New Roman" w:cs="Times New Roman"/>
          <w:sz w:val="24"/>
          <w:szCs w:val="24"/>
        </w:rPr>
        <w:t>concentrations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are 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evident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in </w:t>
      </w:r>
      <w:r w:rsidR="00F20F93" w:rsidRPr="00FA766B">
        <w:rPr>
          <w:rFonts w:ascii="Times New Roman" w:eastAsia="Times New Roman" w:hAnsi="Times New Roman" w:cs="Times New Roman"/>
          <w:sz w:val="24"/>
          <w:szCs w:val="24"/>
        </w:rPr>
        <w:t>Fig. 8(b)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while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Table 4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depicts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their corres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ponding parameters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2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</w:rPr>
        <w:t>χ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2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were u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sed as indicators to analyze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F710E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at equilibrium.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Langmuir model 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appeared to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yield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best fit because of its higher 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and lower 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</w:rPr>
        <w:t>χ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2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than those of other models. The Langmuir isotherm model showed the homogeneous nature of the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4F710E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surface and the monolayer cover of dye molecules formed </w:t>
      </w:r>
      <w:r w:rsidR="00746F8F" w:rsidRPr="00FA766B">
        <w:rPr>
          <w:rFonts w:ascii="Times New Roman" w:eastAsia="Times New Roman" w:hAnsi="Times New Roman" w:cs="Times New Roman"/>
          <w:sz w:val="24"/>
          <w:szCs w:val="24"/>
        </w:rPr>
        <w:t>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outer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surface </w:t>
      </w:r>
      <w:r w:rsidR="0047630D" w:rsidRPr="00FA766B">
        <w:rPr>
          <w:rFonts w:ascii="Times New Roman" w:eastAsia="Times New Roman" w:hAnsi="Times New Roman" w:cs="Times New Roman"/>
          <w:sz w:val="24"/>
          <w:szCs w:val="24"/>
        </w:rPr>
        <w:t>of SA-RPB</w:t>
      </w:r>
      <w:r w:rsidR="00200C2D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="00200C2D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Also, its isotherm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L</w:t>
      </w:r>
      <w:r w:rsidR="00200C2D" w:rsidRPr="00FA766B">
        <w:rPr>
          <w:rFonts w:ascii="Times New Roman" w:eastAsia="Times New Roman" w:hAnsi="Times New Roman" w:cs="Times New Roman"/>
          <w:sz w:val="24"/>
          <w:szCs w:val="24"/>
        </w:rPr>
        <w:t xml:space="preserve"> values indicate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that the fundamental features were higher than 0 and less than 1.0; thus, the </w:t>
      </w:r>
      <w:r w:rsidR="004F710E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was favorable within the evaluated concentration range.</w:t>
      </w:r>
      <w:r w:rsidR="000203C6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57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For the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Freundlich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model, the 1/n values (</w:t>
      </w:r>
      <w:r w:rsidR="00F73CBF" w:rsidRPr="00FA766B">
        <w:rPr>
          <w:rFonts w:ascii="Times New Roman" w:eastAsia="Times New Roman" w:hAnsi="Times New Roman" w:cs="Times New Roman"/>
          <w:sz w:val="24"/>
          <w:szCs w:val="24"/>
        </w:rPr>
        <w:t>Table 5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) were within the range of 0.1 &lt; 1/n &lt; 1.0, signifying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physisorption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mechanism, and the </w:t>
      </w:r>
      <w:r w:rsidR="004F710E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process was considered favorable, rapid, and effective.</w:t>
      </w:r>
      <w:r w:rsidR="000203C6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58</w:t>
      </w:r>
      <w:r w:rsidR="00786721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bookmarkStart w:id="7" w:name="_Hlk94088470"/>
      <w:r w:rsidR="00451C84" w:rsidRPr="00FA766B">
        <w:rPr>
          <w:rFonts w:ascii="Times New Roman" w:eastAsia="Times New Roman" w:hAnsi="Times New Roman" w:cs="Times New Roman"/>
          <w:sz w:val="24"/>
          <w:szCs w:val="24"/>
        </w:rPr>
        <w:t>The equilibrium models provide insight</w:t>
      </w:r>
      <w:r w:rsidR="00200C2D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 on the </w:t>
      </w:r>
      <w:r w:rsidR="004F710E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00C2D" w:rsidRPr="00FA766B">
        <w:rPr>
          <w:rFonts w:ascii="Times New Roman" w:eastAsia="Times New Roman" w:hAnsi="Times New Roman" w:cs="Times New Roman"/>
          <w:sz w:val="24"/>
          <w:szCs w:val="24"/>
        </w:rPr>
        <w:t>sorbent</w:t>
      </w:r>
      <w:r w:rsidR="00200C2D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’s</w:t>
      </w:r>
      <w:r w:rsidR="00200C2D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F710E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200C2D" w:rsidRPr="00FA766B">
        <w:rPr>
          <w:rFonts w:ascii="Times New Roman" w:eastAsia="Times New Roman" w:hAnsi="Times New Roman" w:cs="Times New Roman"/>
          <w:sz w:val="24"/>
          <w:szCs w:val="24"/>
        </w:rPr>
        <w:t xml:space="preserve"> mechanism,</w:t>
      </w:r>
      <w:r w:rsidR="00451C84" w:rsidRPr="00FA766B">
        <w:rPr>
          <w:rFonts w:ascii="Times New Roman" w:eastAsia="Times New Roman" w:hAnsi="Times New Roman" w:cs="Times New Roman"/>
          <w:sz w:val="24"/>
          <w:szCs w:val="24"/>
        </w:rPr>
        <w:t xml:space="preserve"> surface properties</w:t>
      </w:r>
      <w:r w:rsidR="00200C2D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,</w:t>
      </w:r>
      <w:r w:rsidR="00200C2D" w:rsidRPr="00FA766B">
        <w:rPr>
          <w:rFonts w:ascii="Times New Roman" w:eastAsia="Times New Roman" w:hAnsi="Times New Roman" w:cs="Times New Roman"/>
          <w:sz w:val="24"/>
          <w:szCs w:val="24"/>
        </w:rPr>
        <w:t xml:space="preserve"> and affinity</w:t>
      </w:r>
      <w:r w:rsidR="00451C84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7"/>
      <w:r w:rsidR="00476CFC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B94CA48" w14:textId="67487A4E" w:rsidR="006D3125" w:rsidRPr="00FA766B" w:rsidRDefault="00D43631" w:rsidP="00873C4D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Non-l</w:t>
      </w:r>
      <w:r w:rsidR="00AB1A08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inear regression of the </w:t>
      </w:r>
      <w:proofErr w:type="spellStart"/>
      <w:r w:rsidR="00AB1A08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Temkin</w:t>
      </w:r>
      <w:proofErr w:type="spellEnd"/>
      <w:r w:rsidR="00AB1A08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model fitted well with the experimental data </w:t>
      </w:r>
      <w:r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with high</w:t>
      </w:r>
      <w:r w:rsidR="00AB1A08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Pr="0063426F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R</w:t>
      </w:r>
      <w:r w:rsidRPr="0063426F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>2</w:t>
      </w:r>
      <w:r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(T) and low </w:t>
      </w:r>
      <w:r w:rsidRPr="0063426F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χ</w:t>
      </w:r>
      <w:r w:rsidRPr="0063426F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>2</w:t>
      </w:r>
      <w:r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(T) (Table 5).</w:t>
      </w:r>
      <w:r w:rsidR="007D6B6C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CF6CBF" w:rsidRPr="0063426F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B</w:t>
      </w:r>
      <w:r w:rsidR="00CF6CBF" w:rsidRPr="0063426F">
        <w:rPr>
          <w:rFonts w:ascii="Times New Roman" w:eastAsia="Times New Roman" w:hAnsi="Times New Roman" w:cs="Times New Roman"/>
          <w:sz w:val="24"/>
          <w:szCs w:val="24"/>
          <w:highlight w:val="yellow"/>
          <w:vertAlign w:val="subscript"/>
        </w:rPr>
        <w:t>T</w:t>
      </w:r>
      <w:r w:rsidR="00200C2D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was 21.47 J/</w:t>
      </w:r>
      <w:proofErr w:type="spellStart"/>
      <w:r w:rsidR="00200C2D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mol</w:t>
      </w:r>
      <w:proofErr w:type="spellEnd"/>
      <w:r w:rsidR="00200C2D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at 303K,</w:t>
      </w:r>
      <w:r w:rsidR="00D974AC" w:rsidRPr="0063426F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 reflecting</w:t>
      </w:r>
      <w:r w:rsidR="007D6B6C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the endothermic nature of </w:t>
      </w:r>
      <w:r w:rsidR="004F710E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ad</w:t>
      </w:r>
      <w:r w:rsidR="002C49DA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sorption</w:t>
      </w:r>
      <w:r w:rsidR="007D6B6C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.</w:t>
      </w:r>
      <w:r w:rsidR="00057A3E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9845E7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The </w:t>
      </w:r>
      <w:r w:rsidR="00057A3E" w:rsidRPr="0063426F">
        <w:rPr>
          <w:rFonts w:ascii="Times New Roman" w:eastAsia="Times New Roman" w:hAnsi="Times New Roman" w:cs="Times New Roman"/>
          <w:i/>
          <w:sz w:val="24"/>
          <w:szCs w:val="24"/>
          <w:highlight w:val="yellow"/>
        </w:rPr>
        <w:t>R</w:t>
      </w:r>
      <w:r w:rsidR="00057A3E" w:rsidRPr="0063426F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>2</w:t>
      </w:r>
      <w:r w:rsidR="00057A3E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(DR) </w:t>
      </w:r>
      <w:r w:rsidR="00C84A71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value </w:t>
      </w:r>
      <w:r w:rsidR="009845E7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generated by</w:t>
      </w:r>
      <w:r w:rsidR="00C84A71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="00C84A71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Dubinin</w:t>
      </w:r>
      <w:proofErr w:type="spellEnd"/>
      <w:r w:rsidR="00C84A71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–</w:t>
      </w:r>
      <w:proofErr w:type="spellStart"/>
      <w:r w:rsidR="00C84A71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Radushkevitch</w:t>
      </w:r>
      <w:proofErr w:type="spellEnd"/>
      <w:r w:rsidR="00C84A71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isotherm </w:t>
      </w:r>
      <w:r w:rsidR="007E2E60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(Table 5) was </w:t>
      </w:r>
      <w:r w:rsidR="00D974AC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significantly lower than </w:t>
      </w:r>
      <w:proofErr w:type="spellStart"/>
      <w:r w:rsidR="00D974AC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th</w:t>
      </w:r>
      <w:proofErr w:type="spellEnd"/>
      <w:r w:rsidR="00D974AC" w:rsidRPr="0063426F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ose</w:t>
      </w:r>
      <w:r w:rsidR="007E2E60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382514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of </w:t>
      </w:r>
      <w:r w:rsidR="00A42DF3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other isotherms mentioned above. This result </w:t>
      </w:r>
      <w:r w:rsidR="00D974AC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show</w:t>
      </w:r>
      <w:r w:rsidR="00D974AC" w:rsidRPr="0063426F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s</w:t>
      </w:r>
      <w:r w:rsidR="00703335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that the MB </w:t>
      </w:r>
      <w:r w:rsidR="004F710E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lastRenderedPageBreak/>
        <w:t>ad</w:t>
      </w:r>
      <w:r w:rsidR="002C49DA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sorption</w:t>
      </w:r>
      <w:r w:rsidR="00703335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7C726A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by</w:t>
      </w:r>
      <w:r w:rsidR="00703335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D974AC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SA-RPB was not</w:t>
      </w:r>
      <w:r w:rsidR="00D974AC" w:rsidRPr="0063426F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 xml:space="preserve"> </w:t>
      </w:r>
      <w:r w:rsidR="004F710E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well-aligned</w:t>
      </w:r>
      <w:r w:rsidR="007C726A" w:rsidRPr="0063426F">
        <w:rPr>
          <w:rFonts w:ascii="Times New Roman" w:eastAsia="GulliverRM" w:hAnsi="Times New Roman" w:cs="Times New Roman"/>
          <w:sz w:val="24"/>
          <w:szCs w:val="24"/>
          <w:highlight w:val="yellow"/>
        </w:rPr>
        <w:t xml:space="preserve"> </w:t>
      </w:r>
      <w:r w:rsidR="008601E9" w:rsidRPr="0063426F">
        <w:rPr>
          <w:rFonts w:ascii="Times New Roman" w:eastAsia="GulliverRM" w:hAnsi="Times New Roman" w:cs="Times New Roman"/>
          <w:sz w:val="24"/>
          <w:szCs w:val="24"/>
          <w:highlight w:val="yellow"/>
        </w:rPr>
        <w:t>with</w:t>
      </w:r>
      <w:r w:rsidR="007C726A" w:rsidRPr="0063426F">
        <w:rPr>
          <w:rFonts w:ascii="Times New Roman" w:eastAsia="GulliverRM" w:hAnsi="Times New Roman" w:cs="Times New Roman"/>
          <w:sz w:val="24"/>
          <w:szCs w:val="24"/>
          <w:highlight w:val="yellow"/>
        </w:rPr>
        <w:t xml:space="preserve"> the</w:t>
      </w:r>
      <w:r w:rsidR="00703335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proofErr w:type="spellStart"/>
      <w:r w:rsidR="007C726A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Dubinin</w:t>
      </w:r>
      <w:proofErr w:type="spellEnd"/>
      <w:r w:rsidR="007C726A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–</w:t>
      </w:r>
      <w:proofErr w:type="spellStart"/>
      <w:r w:rsidR="007C726A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Radushkevitch</w:t>
      </w:r>
      <w:proofErr w:type="spellEnd"/>
      <w:r w:rsidR="007C726A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isotherm.</w:t>
      </w:r>
      <w:r w:rsidR="00815CFB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 w:rsidR="00C7611F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Moreover, m</w:t>
      </w:r>
      <w:r w:rsidR="00815CFB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ean energy of sorption (</w:t>
      </w:r>
      <w:r w:rsidR="00815CFB" w:rsidRPr="0063426F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E</w:t>
      </w:r>
      <w:r w:rsidR="00815CFB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) </w:t>
      </w:r>
      <w:r w:rsidR="00BA6B57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calculated from this model was 0.615 kJ/</w:t>
      </w:r>
      <w:proofErr w:type="spellStart"/>
      <w:r w:rsidR="00BA6B57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mol</w:t>
      </w:r>
      <w:proofErr w:type="spellEnd"/>
      <w:r w:rsidR="00BA6B57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at 303 K</w:t>
      </w:r>
      <w:r w:rsidR="00C7611F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, which </w:t>
      </w:r>
      <w:r w:rsidR="008601E9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proved</w:t>
      </w:r>
      <w:r w:rsidR="00C7611F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the endothermic nature of </w:t>
      </w:r>
      <w:r w:rsidR="004F710E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ad</w:t>
      </w:r>
      <w:r w:rsidR="002C49DA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sorption</w:t>
      </w:r>
      <w:r w:rsidR="00C7611F" w:rsidRPr="0063426F">
        <w:rPr>
          <w:rFonts w:ascii="Times New Roman" w:eastAsia="Times New Roman" w:hAnsi="Times New Roman" w:cs="Times New Roman"/>
          <w:sz w:val="24"/>
          <w:szCs w:val="24"/>
          <w:highlight w:val="yellow"/>
        </w:rPr>
        <w:t>.</w:t>
      </w:r>
      <w:r w:rsidR="00C7611F" w:rsidRPr="0063426F">
        <w:rPr>
          <w:rFonts w:ascii="Times New Roman" w:eastAsia="Times New Roman" w:hAnsi="Times New Roman" w:cs="Times New Roman"/>
          <w:sz w:val="24"/>
          <w:szCs w:val="24"/>
          <w:highlight w:val="yellow"/>
          <w:vertAlign w:val="superscript"/>
        </w:rPr>
        <w:t>15</w:t>
      </w:r>
    </w:p>
    <w:p w14:paraId="5670906C" w14:textId="77777777" w:rsidR="006D3125" w:rsidRPr="00FA766B" w:rsidRDefault="006D3125" w:rsidP="00873C4D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676A7C7" w14:textId="18BB5B65" w:rsidR="0001711A" w:rsidRPr="007C5C7B" w:rsidRDefault="00F73CBF" w:rsidP="0001711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highlight w:val="green"/>
          <w:lang w:val="vi-VN"/>
        </w:rPr>
      </w:pPr>
      <w:r w:rsidRPr="007C5C7B">
        <w:rPr>
          <w:rFonts w:ascii="Times New Roman" w:eastAsia="Times New Roman" w:hAnsi="Times New Roman" w:cs="Times New Roman"/>
          <w:b/>
          <w:sz w:val="24"/>
          <w:szCs w:val="24"/>
          <w:highlight w:val="green"/>
        </w:rPr>
        <w:t>Table 5</w:t>
      </w:r>
      <w:r w:rsidR="0001711A" w:rsidRPr="007C5C7B">
        <w:rPr>
          <w:rFonts w:ascii="Times New Roman" w:eastAsia="Times New Roman" w:hAnsi="Times New Roman" w:cs="Times New Roman"/>
          <w:b/>
          <w:sz w:val="24"/>
          <w:szCs w:val="24"/>
          <w:highlight w:val="green"/>
        </w:rPr>
        <w:t>.</w:t>
      </w:r>
      <w:r w:rsidR="0001711A" w:rsidRPr="007C5C7B">
        <w:rPr>
          <w:rFonts w:ascii="Times New Roman" w:eastAsia="GulliverRM" w:hAnsi="Times New Roman" w:cs="Times New Roman"/>
          <w:sz w:val="24"/>
          <w:szCs w:val="24"/>
          <w:highlight w:val="green"/>
        </w:rPr>
        <w:t xml:space="preserve"> Isotherm parameters for MB </w:t>
      </w:r>
      <w:r w:rsidR="00E94F68" w:rsidRPr="007C5C7B">
        <w:rPr>
          <w:rFonts w:ascii="Times New Roman" w:eastAsia="GulliverRM" w:hAnsi="Times New Roman" w:cs="Times New Roman"/>
          <w:sz w:val="24"/>
          <w:szCs w:val="24"/>
          <w:highlight w:val="green"/>
        </w:rPr>
        <w:t>ad</w:t>
      </w:r>
      <w:r w:rsidR="002C49DA" w:rsidRPr="007C5C7B">
        <w:rPr>
          <w:rFonts w:ascii="Times New Roman" w:eastAsia="GulliverRM" w:hAnsi="Times New Roman" w:cs="Times New Roman"/>
          <w:sz w:val="24"/>
          <w:szCs w:val="24"/>
          <w:highlight w:val="green"/>
        </w:rPr>
        <w:t>sorption</w:t>
      </w:r>
      <w:r w:rsidR="00E94F68" w:rsidRPr="007C5C7B">
        <w:rPr>
          <w:rFonts w:ascii="Times New Roman" w:eastAsia="GulliverRM" w:hAnsi="Times New Roman" w:cs="Times New Roman"/>
          <w:sz w:val="24"/>
          <w:szCs w:val="24"/>
          <w:highlight w:val="green"/>
        </w:rPr>
        <w:t xml:space="preserve"> by</w:t>
      </w:r>
      <w:r w:rsidR="0001711A" w:rsidRPr="007C5C7B">
        <w:rPr>
          <w:rFonts w:ascii="Times New Roman" w:eastAsia="GulliverRM" w:hAnsi="Times New Roman" w:cs="Times New Roman"/>
          <w:sz w:val="24"/>
          <w:szCs w:val="24"/>
          <w:highlight w:val="green"/>
        </w:rPr>
        <w:t xml:space="preserve"> SA-RPB at </w:t>
      </w:r>
      <w:r w:rsidRPr="007C5C7B">
        <w:rPr>
          <w:rFonts w:ascii="Times New Roman" w:eastAsia="GulliverRM" w:hAnsi="Times New Roman" w:cs="Times New Roman"/>
          <w:sz w:val="24"/>
          <w:szCs w:val="24"/>
          <w:highlight w:val="green"/>
        </w:rPr>
        <w:t>303K</w:t>
      </w:r>
      <w:r w:rsidR="00BA1AC9" w:rsidRPr="007C5C7B">
        <w:rPr>
          <w:rFonts w:ascii="Times New Roman" w:eastAsia="GulliverRM" w:hAnsi="Times New Roman" w:cs="Times New Roman"/>
          <w:sz w:val="24"/>
          <w:szCs w:val="24"/>
          <w:highlight w:val="green"/>
          <w:lang w:val="vi-VN"/>
        </w:rPr>
        <w:t xml:space="preserve"> </w:t>
      </w:r>
    </w:p>
    <w:tbl>
      <w:tblPr>
        <w:tblW w:w="949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851"/>
        <w:gridCol w:w="851"/>
        <w:gridCol w:w="850"/>
        <w:gridCol w:w="1134"/>
        <w:gridCol w:w="850"/>
        <w:gridCol w:w="709"/>
        <w:gridCol w:w="142"/>
        <w:gridCol w:w="1134"/>
        <w:gridCol w:w="850"/>
        <w:gridCol w:w="709"/>
        <w:gridCol w:w="709"/>
      </w:tblGrid>
      <w:tr w:rsidR="00FA766B" w:rsidRPr="007C5C7B" w14:paraId="272CE875" w14:textId="77777777" w:rsidTr="009845E7">
        <w:trPr>
          <w:trHeight w:val="170"/>
          <w:jc w:val="center"/>
        </w:trPr>
        <w:tc>
          <w:tcPr>
            <w:tcW w:w="709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0F503D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b/>
                <w:bCs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b/>
                <w:bCs/>
                <w:highlight w:val="green"/>
              </w:rPr>
              <w:t xml:space="preserve">Temp. </w:t>
            </w:r>
          </w:p>
          <w:p w14:paraId="338610EC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b/>
                <w:bCs/>
                <w:highlight w:val="green"/>
              </w:rPr>
              <w:t>(K)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4402A1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/>
                <w:b/>
                <w:bCs/>
                <w:noProof/>
                <w:highlight w:val="green"/>
                <w:lang w:eastAsia="vi-V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lang w:eastAsia="vi-VN"/>
              </w:rPr>
              <w:t>q</w:t>
            </w: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vertAlign w:val="subscript"/>
                <w:lang w:eastAsia="vi-VN"/>
              </w:rPr>
              <w:t>e,exp</w:t>
            </w: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lang w:eastAsia="vi-VN"/>
              </w:rPr>
              <w:t xml:space="preserve"> </w:t>
            </w:r>
          </w:p>
          <w:p w14:paraId="0125AC9D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lang w:eastAsia="vi-VN"/>
              </w:rPr>
              <w:t>(mg/g)</w:t>
            </w:r>
          </w:p>
        </w:tc>
        <w:tc>
          <w:tcPr>
            <w:tcW w:w="4394" w:type="dxa"/>
            <w:gridSpan w:val="5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D5BB983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lang w:eastAsia="vi-VN"/>
              </w:rPr>
              <w:t>Langmuir isotherm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62E88C17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</w:pPr>
          </w:p>
        </w:tc>
        <w:tc>
          <w:tcPr>
            <w:tcW w:w="3402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5327DC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proofErr w:type="spellStart"/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Freundlich</w:t>
            </w:r>
            <w:proofErr w:type="spellEnd"/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 xml:space="preserve"> </w:t>
            </w: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lang w:eastAsia="vi-VN"/>
              </w:rPr>
              <w:t>isotherm</w:t>
            </w:r>
          </w:p>
        </w:tc>
      </w:tr>
      <w:tr w:rsidR="00FA766B" w:rsidRPr="007C5C7B" w14:paraId="0D091F0E" w14:textId="77777777" w:rsidTr="009845E7">
        <w:trPr>
          <w:trHeight w:val="170"/>
          <w:jc w:val="center"/>
        </w:trPr>
        <w:tc>
          <w:tcPr>
            <w:tcW w:w="709" w:type="dxa"/>
            <w:vMerge/>
            <w:tcBorders>
              <w:bottom w:val="single" w:sz="4" w:space="0" w:color="auto"/>
            </w:tcBorders>
            <w:vAlign w:val="center"/>
          </w:tcPr>
          <w:p w14:paraId="00DE9990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</w:p>
        </w:tc>
        <w:tc>
          <w:tcPr>
            <w:tcW w:w="851" w:type="dxa"/>
            <w:vMerge/>
            <w:tcBorders>
              <w:bottom w:val="single" w:sz="4" w:space="0" w:color="auto"/>
            </w:tcBorders>
            <w:vAlign w:val="center"/>
          </w:tcPr>
          <w:p w14:paraId="76B5E09B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769C76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noProof/>
                <w:highlight w:val="green"/>
                <w:lang w:eastAsia="vi-V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lang w:eastAsia="vi-VN"/>
              </w:rPr>
              <w:t>q</w:t>
            </w: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vertAlign w:val="subscript"/>
                <w:lang w:eastAsia="vi-VN"/>
              </w:rPr>
              <w:t>max</w:t>
            </w: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lang w:eastAsia="vi-VN"/>
              </w:rPr>
              <w:t xml:space="preserve"> </w:t>
            </w:r>
          </w:p>
          <w:p w14:paraId="735D2D83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lang w:eastAsia="vi-VN"/>
              </w:rPr>
              <w:t>(mg/g)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A7E1D7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vertAlign w:val="subscript"/>
                <w:lang w:eastAsia="vi-V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lang w:eastAsia="vi-VN"/>
              </w:rPr>
              <w:t>K</w:t>
            </w: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vertAlign w:val="subscript"/>
                <w:lang w:eastAsia="vi-VN"/>
              </w:rPr>
              <w:t>L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vertAlign w:val="subscript"/>
                <w:lang w:eastAsia="vi-VN"/>
              </w:rPr>
              <w:t xml:space="preserve"> </w:t>
            </w:r>
          </w:p>
          <w:p w14:paraId="3B8FDAA2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highlight w:val="green"/>
              </w:rPr>
              <w:t>(L/mg)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C3576A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lang w:eastAsia="vi-VN"/>
              </w:rPr>
              <w:t>R</w:t>
            </w: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vertAlign w:val="subscript"/>
                <w:lang w:eastAsia="vi-VN"/>
              </w:rPr>
              <w:t>L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FD39D4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R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  <w:vertAlign w:val="superscript"/>
              </w:rPr>
              <w:t>2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(L)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5A035F5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χ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  <w:vertAlign w:val="superscript"/>
              </w:rPr>
              <w:t>2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(L)</w:t>
            </w:r>
          </w:p>
        </w:tc>
        <w:tc>
          <w:tcPr>
            <w:tcW w:w="142" w:type="dxa"/>
          </w:tcPr>
          <w:p w14:paraId="2E42DDD5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6450873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/>
                <w:b/>
                <w:bCs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K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  <w:vertAlign w:val="subscript"/>
              </w:rPr>
              <w:t>F</w:t>
            </w:r>
            <w:r w:rsidRPr="007C5C7B">
              <w:rPr>
                <w:rFonts w:ascii="Times New Roman" w:hAnsi="Times New Roman"/>
                <w:b/>
                <w:bCs/>
                <w:i/>
                <w:iCs/>
                <w:highlight w:val="green"/>
                <w:vertAlign w:val="subscript"/>
              </w:rPr>
              <w:t xml:space="preserve"> </w:t>
            </w:r>
            <w:r w:rsidRPr="007C5C7B">
              <w:rPr>
                <w:rFonts w:ascii="Times New Roman" w:hAnsi="Times New Roman" w:cs="Times New Roman"/>
                <w:b/>
                <w:bCs/>
                <w:highlight w:val="green"/>
              </w:rPr>
              <w:t>(mg/g.</w:t>
            </w:r>
          </w:p>
          <w:p w14:paraId="3161F5FA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highlight w:val="green"/>
              </w:rPr>
              <w:t>(L/mg)</w:t>
            </w:r>
            <w:r w:rsidRPr="007C5C7B">
              <w:rPr>
                <w:rFonts w:ascii="Times New Roman" w:hAnsi="Times New Roman" w:cs="Times New Roman"/>
                <w:b/>
                <w:bCs/>
                <w:highlight w:val="green"/>
                <w:vertAlign w:val="superscript"/>
              </w:rPr>
              <w:t>1/n</w:t>
            </w:r>
            <w:r w:rsidRPr="007C5C7B">
              <w:rPr>
                <w:rFonts w:ascii="Times New Roman" w:hAnsi="Times New Roman" w:cs="Times New Roman"/>
                <w:b/>
                <w:bCs/>
                <w:highlight w:val="green"/>
              </w:rPr>
              <w:t>)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6263544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  <w:highlight w:val="green"/>
              </w:rPr>
            </w:pPr>
            <w:proofErr w:type="spellStart"/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n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  <w:vertAlign w:val="subscript"/>
              </w:rPr>
              <w:t>F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2D62314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R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  <w:vertAlign w:val="superscript"/>
              </w:rPr>
              <w:t>2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(F)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C0CAB00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χ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  <w:vertAlign w:val="superscript"/>
              </w:rPr>
              <w:t>2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(F)</w:t>
            </w:r>
          </w:p>
        </w:tc>
      </w:tr>
      <w:tr w:rsidR="00FA766B" w:rsidRPr="007C5C7B" w14:paraId="2490A2B2" w14:textId="77777777" w:rsidTr="009845E7">
        <w:trPr>
          <w:trHeight w:val="170"/>
          <w:jc w:val="center"/>
        </w:trPr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14:paraId="31F91FE6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303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14:paraId="3D497CCB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hAnsi="Times New Roman" w:cs="Times New Roman"/>
                <w:highlight w:val="green"/>
              </w:rPr>
              <w:t>190.94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14:paraId="4745411A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191.49</w:t>
            </w: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46DF559E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0.404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0E459B5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0.0082</w:t>
            </w: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535216EC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0.981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14:paraId="0F462EFC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0.548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128530EC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1AB28A21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109.15</w:t>
            </w: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4E69D6E6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7.739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14:paraId="4D661743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0.946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14:paraId="609739C8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99.505</w:t>
            </w:r>
          </w:p>
        </w:tc>
      </w:tr>
      <w:tr w:rsidR="00FA766B" w:rsidRPr="007C5C7B" w14:paraId="12310571" w14:textId="77777777" w:rsidTr="009845E7">
        <w:trPr>
          <w:trHeight w:val="170"/>
          <w:jc w:val="center"/>
        </w:trPr>
        <w:tc>
          <w:tcPr>
            <w:tcW w:w="709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A46285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b/>
                <w:bCs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b/>
                <w:bCs/>
                <w:highlight w:val="green"/>
              </w:rPr>
              <w:t xml:space="preserve">Temp. </w:t>
            </w:r>
          </w:p>
          <w:p w14:paraId="1364562C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b/>
                <w:bCs/>
                <w:highlight w:val="green"/>
              </w:rPr>
              <w:t>(K)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B4A7EE6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/>
                <w:b/>
                <w:bCs/>
                <w:i/>
                <w:noProof/>
                <w:highlight w:val="green"/>
                <w:lang w:eastAsia="vi-V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lang w:eastAsia="vi-VN"/>
              </w:rPr>
              <w:t>q</w:t>
            </w: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vertAlign w:val="subscript"/>
                <w:lang w:eastAsia="vi-VN"/>
              </w:rPr>
              <w:t>e,exp</w:t>
            </w:r>
          </w:p>
          <w:p w14:paraId="43F2F7C6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lang w:eastAsia="vi-VN"/>
              </w:rPr>
              <w:t>(mg/g)</w:t>
            </w:r>
          </w:p>
        </w:tc>
        <w:tc>
          <w:tcPr>
            <w:tcW w:w="4394" w:type="dxa"/>
            <w:gridSpan w:val="5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1845F0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lang w:eastAsia="vi-VN"/>
              </w:rPr>
              <w:t xml:space="preserve">Dubinin–Radushkevitch </w:t>
            </w:r>
            <w:bookmarkStart w:id="8" w:name="_Hlk108206649"/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lang w:eastAsia="vi-VN"/>
              </w:rPr>
              <w:t>isotherm</w:t>
            </w:r>
            <w:bookmarkEnd w:id="8"/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4D3FEE50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hAnsi="Times New Roman" w:cs="Times New Roman"/>
                <w:b/>
                <w:bCs/>
                <w:noProof/>
                <w:highlight w:val="green"/>
                <w:lang w:eastAsia="vi-VN"/>
              </w:rPr>
            </w:pPr>
          </w:p>
        </w:tc>
        <w:tc>
          <w:tcPr>
            <w:tcW w:w="3402" w:type="dxa"/>
            <w:gridSpan w:val="4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28A66302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lang w:eastAsia="vi-VN"/>
              </w:rPr>
              <w:t>Temkin isotherm</w:t>
            </w:r>
          </w:p>
        </w:tc>
      </w:tr>
      <w:tr w:rsidR="00FA766B" w:rsidRPr="007C5C7B" w14:paraId="177E0657" w14:textId="77777777" w:rsidTr="009845E7">
        <w:trPr>
          <w:trHeight w:val="170"/>
          <w:jc w:val="center"/>
        </w:trPr>
        <w:tc>
          <w:tcPr>
            <w:tcW w:w="709" w:type="dxa"/>
            <w:vMerge/>
            <w:tcBorders>
              <w:bottom w:val="single" w:sz="4" w:space="0" w:color="auto"/>
            </w:tcBorders>
            <w:vAlign w:val="center"/>
          </w:tcPr>
          <w:p w14:paraId="7DAA7EFD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</w:p>
        </w:tc>
        <w:tc>
          <w:tcPr>
            <w:tcW w:w="851" w:type="dxa"/>
            <w:vMerge/>
            <w:tcBorders>
              <w:bottom w:val="single" w:sz="4" w:space="0" w:color="auto"/>
            </w:tcBorders>
            <w:vAlign w:val="center"/>
          </w:tcPr>
          <w:p w14:paraId="10D69FEE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14:paraId="14C23638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lang w:eastAsia="vi-V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lang w:eastAsia="vi-VN"/>
              </w:rPr>
              <w:t>q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vertAlign w:val="subscript"/>
                <w:lang w:eastAsia="vi-VN"/>
              </w:rPr>
              <w:t>DR</w:t>
            </w:r>
          </w:p>
          <w:p w14:paraId="79A6C421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lang w:eastAsia="vi-VN"/>
              </w:rPr>
              <w:t>(mg/g)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0DBF1243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  <w:i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b/>
                <w:bCs/>
                <w:i/>
                <w:highlight w:val="green"/>
              </w:rPr>
              <w:t>E</w:t>
            </w:r>
          </w:p>
          <w:p w14:paraId="762C59F2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b/>
                <w:bCs/>
                <w:highlight w:val="green"/>
              </w:rPr>
              <w:t>(kJ/</w:t>
            </w:r>
            <w:proofErr w:type="spellStart"/>
            <w:r w:rsidRPr="007C5C7B">
              <w:rPr>
                <w:rFonts w:ascii="Times New Roman" w:eastAsia="GulliverRM" w:hAnsi="Times New Roman" w:cs="Times New Roman"/>
                <w:b/>
                <w:bCs/>
                <w:highlight w:val="green"/>
              </w:rPr>
              <w:t>mol</w:t>
            </w:r>
            <w:proofErr w:type="spellEnd"/>
            <w:r w:rsidRPr="007C5C7B">
              <w:rPr>
                <w:rFonts w:ascii="Times New Roman" w:eastAsia="GulliverRM" w:hAnsi="Times New Roman" w:cs="Times New Roman"/>
                <w:b/>
                <w:bCs/>
                <w:highlight w:val="green"/>
              </w:rPr>
              <w:t>)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1E838F4E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  <w:vertAlign w:val="subscript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K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  <w:vertAlign w:val="subscript"/>
              </w:rPr>
              <w:t>DR</w:t>
            </w:r>
          </w:p>
          <w:p w14:paraId="381D5683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b/>
                <w:bCs/>
                <w:highlight w:val="green"/>
              </w:rPr>
              <w:t>(mol</w:t>
            </w:r>
            <w:r w:rsidRPr="007C5C7B">
              <w:rPr>
                <w:rFonts w:ascii="Times New Roman" w:eastAsia="GulliverRM" w:hAnsi="Times New Roman" w:cs="Times New Roman"/>
                <w:b/>
                <w:bCs/>
                <w:highlight w:val="green"/>
                <w:vertAlign w:val="superscript"/>
              </w:rPr>
              <w:t>2</w:t>
            </w:r>
            <w:r w:rsidRPr="007C5C7B">
              <w:rPr>
                <w:rFonts w:ascii="Times New Roman" w:eastAsia="GulliverRM" w:hAnsi="Times New Roman" w:cs="Times New Roman"/>
                <w:b/>
                <w:bCs/>
                <w:highlight w:val="green"/>
              </w:rPr>
              <w:t>/kJ</w:t>
            </w:r>
            <w:r w:rsidRPr="007C5C7B">
              <w:rPr>
                <w:rFonts w:ascii="Times New Roman" w:eastAsia="GulliverRM" w:hAnsi="Times New Roman" w:cs="Times New Roman"/>
                <w:b/>
                <w:bCs/>
                <w:highlight w:val="green"/>
                <w:vertAlign w:val="superscript"/>
              </w:rPr>
              <w:t>2</w:t>
            </w:r>
            <w:r w:rsidRPr="007C5C7B">
              <w:rPr>
                <w:rFonts w:ascii="Times New Roman" w:eastAsia="GulliverRM" w:hAnsi="Times New Roman" w:cs="Times New Roman"/>
                <w:b/>
                <w:bCs/>
                <w:highlight w:val="green"/>
              </w:rPr>
              <w:t>)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588CBBC0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R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  <w:vertAlign w:val="superscript"/>
              </w:rPr>
              <w:t>2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(DR)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2A0B9EA0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χ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  <w:vertAlign w:val="superscript"/>
              </w:rPr>
              <w:t>2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(DR)</w:t>
            </w:r>
          </w:p>
        </w:tc>
        <w:tc>
          <w:tcPr>
            <w:tcW w:w="142" w:type="dxa"/>
            <w:tcBorders>
              <w:bottom w:val="single" w:sz="4" w:space="0" w:color="auto"/>
            </w:tcBorders>
          </w:tcPr>
          <w:p w14:paraId="1AD12CDB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lang w:eastAsia="vi-VN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B28108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lang w:eastAsia="vi-VN"/>
              </w:rPr>
              <w:t>A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vertAlign w:val="subscript"/>
                <w:lang w:eastAsia="vi-VN"/>
              </w:rPr>
              <w:t xml:space="preserve">T </w:t>
            </w: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lang w:eastAsia="vi-VN"/>
              </w:rPr>
              <w:t>(L/mg)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0D07F2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vertAlign w:val="subscript"/>
                <w:lang w:eastAsia="vi-V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lang w:eastAsia="vi-VN"/>
              </w:rPr>
              <w:t>B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vertAlign w:val="subscript"/>
                <w:lang w:eastAsia="vi-VN"/>
              </w:rPr>
              <w:t>T</w:t>
            </w:r>
          </w:p>
          <w:p w14:paraId="6AF681F0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highlight w:val="green"/>
              </w:rPr>
              <w:t>(J/</w:t>
            </w:r>
            <w:proofErr w:type="spellStart"/>
            <w:r w:rsidRPr="007C5C7B">
              <w:rPr>
                <w:rFonts w:ascii="Times New Roman" w:hAnsi="Times New Roman" w:cs="Times New Roman"/>
                <w:b/>
                <w:bCs/>
                <w:highlight w:val="green"/>
              </w:rPr>
              <w:t>mol</w:t>
            </w:r>
            <w:proofErr w:type="spellEnd"/>
            <w:r w:rsidRPr="007C5C7B">
              <w:rPr>
                <w:rFonts w:ascii="Times New Roman" w:hAnsi="Times New Roman" w:cs="Times New Roman"/>
                <w:b/>
                <w:bCs/>
                <w:highlight w:val="green"/>
              </w:rPr>
              <w:t>)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DE3C8C8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lang w:eastAsia="vi-VN"/>
              </w:rPr>
              <w:t>R</w:t>
            </w: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vertAlign w:val="superscript"/>
                <w:lang w:eastAsia="vi-VN"/>
              </w:rPr>
              <w:t>2</w:t>
            </w:r>
            <w:r w:rsidRPr="007C5C7B">
              <w:rPr>
                <w:rFonts w:ascii="Times New Roman" w:hAnsi="Times New Roman" w:cs="Times New Roman"/>
                <w:b/>
                <w:bCs/>
                <w:noProof/>
                <w:highlight w:val="green"/>
                <w:lang w:eastAsia="vi-VN"/>
              </w:rPr>
              <w:t>(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noProof/>
                <w:highlight w:val="green"/>
                <w:lang w:eastAsia="vi-VN"/>
              </w:rPr>
              <w:t>T)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9A460B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  <w:highlight w:val="green"/>
              </w:rPr>
            </w:pP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χ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  <w:vertAlign w:val="superscript"/>
              </w:rPr>
              <w:t>2</w:t>
            </w:r>
            <w:r w:rsidRPr="007C5C7B">
              <w:rPr>
                <w:rFonts w:ascii="Times New Roman" w:hAnsi="Times New Roman" w:cs="Times New Roman"/>
                <w:b/>
                <w:bCs/>
                <w:i/>
                <w:iCs/>
                <w:highlight w:val="green"/>
              </w:rPr>
              <w:t>(T)</w:t>
            </w:r>
          </w:p>
        </w:tc>
      </w:tr>
      <w:tr w:rsidR="0001711A" w:rsidRPr="00FA766B" w14:paraId="29E658D0" w14:textId="77777777" w:rsidTr="009845E7">
        <w:trPr>
          <w:trHeight w:val="170"/>
          <w:jc w:val="center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C5F246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303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EC49E3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hAnsi="Times New Roman" w:cs="Times New Roman"/>
                <w:highlight w:val="green"/>
              </w:rPr>
              <w:t>190.94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DB56DD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177.62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CA04E7A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  <w:vertAlign w:val="superscript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0.615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EF7145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−1.32</w:t>
            </w:r>
            <w:r w:rsidRPr="007C5C7B">
              <w:rPr>
                <w:rFonts w:ascii="Times New Roman" w:hAnsi="Times New Roman" w:cs="Times New Roman"/>
                <w:i/>
                <w:iCs/>
                <w:sz w:val="16"/>
                <w:szCs w:val="16"/>
                <w:highlight w:val="green"/>
              </w:rPr>
              <w:sym w:font="Wingdings 2" w:char="F0CD"/>
            </w:r>
            <w:r w:rsidRPr="007C5C7B">
              <w:rPr>
                <w:rFonts w:ascii="Times New Roman" w:eastAsia="GulliverRM" w:hAnsi="Times New Roman" w:cs="Times New Roman"/>
                <w:highlight w:val="green"/>
              </w:rPr>
              <w:t>10</w:t>
            </w:r>
            <w:r w:rsidRPr="007C5C7B">
              <w:rPr>
                <w:rFonts w:ascii="Times New Roman" w:eastAsia="GulliverRM" w:hAnsi="Times New Roman" w:cs="Times New Roman"/>
                <w:highlight w:val="green"/>
                <w:vertAlign w:val="superscript"/>
              </w:rPr>
              <w:t>-6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D91A77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0.817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D91C20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5.135</w:t>
            </w:r>
          </w:p>
        </w:tc>
        <w:tc>
          <w:tcPr>
            <w:tcW w:w="142" w:type="dxa"/>
            <w:tcBorders>
              <w:top w:val="single" w:sz="4" w:space="0" w:color="auto"/>
              <w:bottom w:val="single" w:sz="4" w:space="0" w:color="auto"/>
            </w:tcBorders>
          </w:tcPr>
          <w:p w14:paraId="4318C9BF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008139" w14:textId="7BE651A1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95.66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36A4392" w14:textId="1CB5F385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21.47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AF0609" w14:textId="77777777" w:rsidR="0001711A" w:rsidRPr="007C5C7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highlight w:val="gree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0.970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B878AD8" w14:textId="77777777" w:rsidR="0001711A" w:rsidRPr="00FA766B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7C5C7B">
              <w:rPr>
                <w:rFonts w:ascii="Times New Roman" w:eastAsia="GulliverRM" w:hAnsi="Times New Roman" w:cs="Times New Roman"/>
                <w:highlight w:val="green"/>
              </w:rPr>
              <w:t>0.867</w:t>
            </w:r>
          </w:p>
        </w:tc>
      </w:tr>
    </w:tbl>
    <w:p w14:paraId="7224BE73" w14:textId="77777777" w:rsidR="0001711A" w:rsidRPr="00FA766B" w:rsidRDefault="0001711A" w:rsidP="0001711A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B3C7D1E" w14:textId="46A126DE" w:rsidR="00420542" w:rsidRPr="00FA766B" w:rsidRDefault="001926C0" w:rsidP="00C85D0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proofErr w:type="spellStart"/>
      <w:r w:rsidR="00170151" w:rsidRPr="00FA766B">
        <w:rPr>
          <w:rFonts w:ascii="Times New Roman" w:eastAsia="Times New Roman" w:hAnsi="Times New Roman" w:cs="Times New Roman"/>
          <w:sz w:val="24"/>
          <w:szCs w:val="24"/>
        </w:rPr>
        <w:t>NaOH</w:t>
      </w:r>
      <w:proofErr w:type="spellEnd"/>
      <w:r w:rsidR="00170151" w:rsidRPr="00FA766B">
        <w:rPr>
          <w:rFonts w:ascii="Times New Roman" w:eastAsia="Times New Roman" w:hAnsi="Times New Roman" w:cs="Times New Roman"/>
          <w:sz w:val="24"/>
          <w:szCs w:val="24"/>
        </w:rPr>
        <w:t>-then-CA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E94F68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exhibited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its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effective MB removal with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maximum </w:t>
      </w:r>
      <w:r w:rsidR="00E94F68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capacity of 191.49 mg/g at 150 mg/L MB concentration. This value is higher than those obtained in other studies using modified </w:t>
      </w:r>
      <w:r w:rsidR="00C23AB0"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P. </w:t>
      </w:r>
      <w:proofErr w:type="spellStart"/>
      <w:r w:rsidR="00C23AB0" w:rsidRPr="00FA766B">
        <w:rPr>
          <w:rFonts w:ascii="Times New Roman" w:eastAsia="Times New Roman" w:hAnsi="Times New Roman" w:cs="Times New Roman"/>
          <w:i/>
          <w:sz w:val="24"/>
          <w:szCs w:val="24"/>
        </w:rPr>
        <w:t>australis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biomass and other modified plant materials listed in </w:t>
      </w:r>
      <w:r w:rsidR="00A7525E" w:rsidRPr="00FA766B">
        <w:rPr>
          <w:rFonts w:ascii="Times New Roman" w:eastAsia="Times New Roman" w:hAnsi="Times New Roman" w:cs="Times New Roman"/>
          <w:sz w:val="24"/>
          <w:szCs w:val="24"/>
        </w:rPr>
        <w:t xml:space="preserve">Table </w:t>
      </w:r>
      <w:r w:rsidR="00E00483" w:rsidRPr="00FA766B">
        <w:rPr>
          <w:rFonts w:ascii="Times New Roman" w:eastAsia="Times New Roman" w:hAnsi="Times New Roman" w:cs="Times New Roman"/>
          <w:sz w:val="24"/>
          <w:szCs w:val="24"/>
        </w:rPr>
        <w:t>6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. For example,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Kankılıç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</w:rPr>
        <w:t>et al.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reported that the maximum </w:t>
      </w:r>
      <w:r w:rsidR="00E94F68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capacity of cellulose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microfibrils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of </w:t>
      </w:r>
      <w:r w:rsidR="00C23AB0"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P. </w:t>
      </w:r>
      <w:proofErr w:type="spellStart"/>
      <w:r w:rsidR="00C23AB0" w:rsidRPr="00FA766B">
        <w:rPr>
          <w:rFonts w:ascii="Times New Roman" w:eastAsia="Times New Roman" w:hAnsi="Times New Roman" w:cs="Times New Roman"/>
          <w:i/>
          <w:sz w:val="24"/>
          <w:szCs w:val="24"/>
        </w:rPr>
        <w:t>australis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modified with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NaOH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was 54.9 mg/g at 400 mg/L.</w:t>
      </w:r>
      <w:r w:rsidR="00D05AD6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58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treatment with citric acid increased the 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absorption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ability in </w:t>
      </w:r>
      <w:r w:rsidR="004C27EC" w:rsidRPr="00FA766B">
        <w:rPr>
          <w:rFonts w:ascii="Times New Roman" w:eastAsia="Times New Roman" w:hAnsi="Times New Roman" w:cs="Times New Roman"/>
          <w:sz w:val="24"/>
          <w:szCs w:val="24"/>
        </w:rPr>
        <w:t xml:space="preserve">our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study.</w:t>
      </w:r>
    </w:p>
    <w:p w14:paraId="249C771E" w14:textId="77777777" w:rsidR="0085140E" w:rsidRPr="00FA766B" w:rsidRDefault="0085140E" w:rsidP="00A7525E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6D390E9" w14:textId="2E21F8D8" w:rsidR="00A7525E" w:rsidRPr="00FA766B" w:rsidRDefault="00A7525E" w:rsidP="00A7525E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 xml:space="preserve">Table </w:t>
      </w:r>
      <w:r w:rsidR="00E00483" w:rsidRPr="00FA766B">
        <w:rPr>
          <w:rFonts w:ascii="Times New Roman" w:eastAsia="Times New Roman" w:hAnsi="Times New Roman" w:cs="Times New Roman"/>
          <w:b/>
          <w:sz w:val="24"/>
          <w:szCs w:val="24"/>
        </w:rPr>
        <w:t>6</w:t>
      </w: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E94F68" w:rsidRPr="00FA766B">
        <w:rPr>
          <w:rFonts w:ascii="Times New Roman" w:eastAsia="Times New Roman" w:hAnsi="Times New Roman" w:cs="Times New Roman"/>
          <w:sz w:val="24"/>
          <w:szCs w:val="24"/>
        </w:rPr>
        <w:t>MB ad</w:t>
      </w:r>
      <w:r w:rsidR="001926C0" w:rsidRPr="00FA766B">
        <w:rPr>
          <w:rFonts w:ascii="Times New Roman" w:eastAsia="Times New Roman" w:hAnsi="Times New Roman" w:cs="Times New Roman"/>
          <w:sz w:val="24"/>
          <w:szCs w:val="24"/>
        </w:rPr>
        <w:t>sorbents</w:t>
      </w:r>
      <w:r w:rsidR="001926C0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’</w:t>
      </w:r>
      <w:r w:rsidR="001926C0" w:rsidRPr="00FA766B">
        <w:rPr>
          <w:rFonts w:ascii="Times New Roman" w:eastAsia="Times New Roman" w:hAnsi="Times New Roman" w:cs="Times New Roman"/>
          <w:sz w:val="24"/>
          <w:szCs w:val="24"/>
        </w:rPr>
        <w:t xml:space="preserve"> capacities </w:t>
      </w:r>
      <w:r w:rsidR="001926C0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in comparison</w:t>
      </w:r>
    </w:p>
    <w:tbl>
      <w:tblPr>
        <w:tblW w:w="9014" w:type="dxa"/>
        <w:tblInd w:w="-5" w:type="dxa"/>
        <w:tblBorders>
          <w:top w:val="single" w:sz="4" w:space="0" w:color="auto"/>
          <w:bottom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25"/>
        <w:gridCol w:w="1984"/>
        <w:gridCol w:w="649"/>
        <w:gridCol w:w="1556"/>
      </w:tblGrid>
      <w:tr w:rsidR="00FA766B" w:rsidRPr="00FA766B" w14:paraId="3F5C8500" w14:textId="77777777" w:rsidTr="00FA7375">
        <w:trPr>
          <w:trHeight w:val="170"/>
        </w:trPr>
        <w:tc>
          <w:tcPr>
            <w:tcW w:w="4825" w:type="dxa"/>
            <w:tcBorders>
              <w:bottom w:val="single" w:sz="4" w:space="0" w:color="auto"/>
            </w:tcBorders>
            <w:vAlign w:val="center"/>
            <w:hideMark/>
          </w:tcPr>
          <w:p w14:paraId="1D6AFAB6" w14:textId="6DCB8521" w:rsidR="00A7525E" w:rsidRPr="00FA766B" w:rsidRDefault="002C49DA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A766B">
              <w:rPr>
                <w:rFonts w:ascii="Times New Roman" w:eastAsia="Times New Roman" w:hAnsi="Times New Roman" w:cs="Times New Roman"/>
                <w:b/>
                <w:bCs/>
              </w:rPr>
              <w:t>Absorbent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  <w:hideMark/>
          </w:tcPr>
          <w:p w14:paraId="2C20D735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A766B">
              <w:rPr>
                <w:rFonts w:ascii="Times New Roman" w:eastAsia="GulliverRM" w:hAnsi="Times New Roman" w:cs="Times New Roman"/>
                <w:b/>
                <w:bCs/>
              </w:rPr>
              <w:t>Temperature (K)</w:t>
            </w:r>
          </w:p>
        </w:tc>
        <w:tc>
          <w:tcPr>
            <w:tcW w:w="649" w:type="dxa"/>
            <w:tcBorders>
              <w:bottom w:val="single" w:sz="4" w:space="0" w:color="auto"/>
            </w:tcBorders>
            <w:vAlign w:val="center"/>
            <w:hideMark/>
          </w:tcPr>
          <w:p w14:paraId="02ECE3D9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GulliverRM" w:hAnsi="Times New Roman" w:cs="Times New Roman"/>
                <w:b/>
                <w:bCs/>
              </w:rPr>
            </w:pPr>
            <w:r w:rsidRPr="00FA766B">
              <w:rPr>
                <w:rFonts w:ascii="Times New Roman" w:eastAsia="GulliverRM" w:hAnsi="Times New Roman" w:cs="Times New Roman"/>
                <w:b/>
                <w:bCs/>
              </w:rPr>
              <w:t>pH</w:t>
            </w:r>
          </w:p>
        </w:tc>
        <w:tc>
          <w:tcPr>
            <w:tcW w:w="1556" w:type="dxa"/>
            <w:tcBorders>
              <w:bottom w:val="single" w:sz="4" w:space="0" w:color="auto"/>
            </w:tcBorders>
            <w:vAlign w:val="center"/>
            <w:hideMark/>
          </w:tcPr>
          <w:p w14:paraId="54EDBC45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GulliverRM" w:hAnsi="Times New Roman" w:cs="Times New Roman"/>
                <w:b/>
                <w:bCs/>
              </w:rPr>
            </w:pPr>
            <w:proofErr w:type="spellStart"/>
            <w:r w:rsidRPr="00FA766B">
              <w:rPr>
                <w:rFonts w:ascii="Times New Roman" w:eastAsia="GulliverRM" w:hAnsi="Times New Roman" w:cs="Times New Roman"/>
                <w:b/>
                <w:bCs/>
                <w:i/>
              </w:rPr>
              <w:t>q</w:t>
            </w:r>
            <w:r w:rsidRPr="00FA766B">
              <w:rPr>
                <w:rFonts w:ascii="Times New Roman" w:eastAsia="GulliverRM" w:hAnsi="Times New Roman" w:cs="Times New Roman"/>
                <w:b/>
                <w:bCs/>
                <w:vertAlign w:val="subscript"/>
              </w:rPr>
              <w:t>max</w:t>
            </w:r>
            <w:proofErr w:type="spellEnd"/>
            <w:r w:rsidRPr="00FA766B">
              <w:rPr>
                <w:rFonts w:ascii="Times New Roman" w:eastAsia="GulliverRM" w:hAnsi="Times New Roman" w:cs="Times New Roman"/>
                <w:b/>
                <w:bCs/>
              </w:rPr>
              <w:t xml:space="preserve"> (mg/g)</w:t>
            </w:r>
          </w:p>
        </w:tc>
      </w:tr>
      <w:tr w:rsidR="00FA766B" w:rsidRPr="00FA766B" w14:paraId="3D6C77F7" w14:textId="77777777" w:rsidTr="00FA7375">
        <w:trPr>
          <w:trHeight w:val="170"/>
        </w:trPr>
        <w:tc>
          <w:tcPr>
            <w:tcW w:w="4825" w:type="dxa"/>
            <w:tcBorders>
              <w:top w:val="single" w:sz="4" w:space="0" w:color="auto"/>
              <w:bottom w:val="nil"/>
            </w:tcBorders>
            <w:vAlign w:val="center"/>
            <w:hideMark/>
          </w:tcPr>
          <w:p w14:paraId="5B672AFD" w14:textId="77777777" w:rsidR="00A7525E" w:rsidRPr="00FA766B" w:rsidRDefault="00A7525E" w:rsidP="003D0A4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AdvOT863180fb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  <w:i/>
              </w:rPr>
              <w:t xml:space="preserve">P. </w:t>
            </w:r>
            <w:proofErr w:type="spellStart"/>
            <w:r w:rsidRPr="00FA766B">
              <w:rPr>
                <w:rFonts w:ascii="Times New Roman" w:eastAsia="Times New Roman" w:hAnsi="Times New Roman" w:cs="Times New Roman"/>
                <w:i/>
              </w:rPr>
              <w:t>australis</w:t>
            </w:r>
            <w:proofErr w:type="spellEnd"/>
            <w:r w:rsidRPr="00FA766B">
              <w:rPr>
                <w:rFonts w:ascii="Times New Roman" w:eastAsia="Times New Roman" w:hAnsi="Times New Roman" w:cs="Times New Roman"/>
                <w:i/>
              </w:rPr>
              <w:t xml:space="preserve"> </w:t>
            </w:r>
            <w:r w:rsidRPr="00FA766B">
              <w:rPr>
                <w:rFonts w:ascii="Times New Roman" w:eastAsia="Times New Roman" w:hAnsi="Times New Roman" w:cs="Times New Roman"/>
              </w:rPr>
              <w:t xml:space="preserve">treated with </w:t>
            </w:r>
            <w:proofErr w:type="spellStart"/>
            <w:r w:rsidRPr="00FA766B">
              <w:rPr>
                <w:rFonts w:ascii="Times New Roman" w:eastAsia="Times New Roman" w:hAnsi="Times New Roman" w:cs="Times New Roman"/>
              </w:rPr>
              <w:t>NaOH</w:t>
            </w:r>
            <w:proofErr w:type="spellEnd"/>
            <w:r w:rsidRPr="00FA766B">
              <w:rPr>
                <w:rFonts w:ascii="Times New Roman" w:eastAsia="Times New Roman" w:hAnsi="Times New Roman" w:cs="Times New Roman"/>
              </w:rPr>
              <w:t xml:space="preserve"> and citric acid</w:t>
            </w:r>
          </w:p>
        </w:tc>
        <w:tc>
          <w:tcPr>
            <w:tcW w:w="1984" w:type="dxa"/>
            <w:tcBorders>
              <w:top w:val="single" w:sz="4" w:space="0" w:color="auto"/>
              <w:bottom w:val="nil"/>
            </w:tcBorders>
            <w:vAlign w:val="center"/>
            <w:hideMark/>
          </w:tcPr>
          <w:p w14:paraId="1FE90B85" w14:textId="77777777" w:rsidR="00A7525E" w:rsidRPr="00FA766B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303</w:t>
            </w:r>
          </w:p>
        </w:tc>
        <w:tc>
          <w:tcPr>
            <w:tcW w:w="649" w:type="dxa"/>
            <w:tcBorders>
              <w:top w:val="single" w:sz="4" w:space="0" w:color="auto"/>
              <w:bottom w:val="nil"/>
            </w:tcBorders>
            <w:vAlign w:val="center"/>
            <w:hideMark/>
          </w:tcPr>
          <w:p w14:paraId="4A6BBE77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6.5</w:t>
            </w:r>
          </w:p>
        </w:tc>
        <w:tc>
          <w:tcPr>
            <w:tcW w:w="1556" w:type="dxa"/>
            <w:tcBorders>
              <w:top w:val="single" w:sz="4" w:space="0" w:color="auto"/>
              <w:bottom w:val="nil"/>
            </w:tcBorders>
            <w:vAlign w:val="center"/>
            <w:hideMark/>
          </w:tcPr>
          <w:p w14:paraId="2276AA35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191.49</w:t>
            </w:r>
          </w:p>
        </w:tc>
      </w:tr>
      <w:tr w:rsidR="00FA766B" w:rsidRPr="00FA766B" w14:paraId="3028405A" w14:textId="77777777" w:rsidTr="00FA7375">
        <w:trPr>
          <w:trHeight w:val="170"/>
        </w:trPr>
        <w:tc>
          <w:tcPr>
            <w:tcW w:w="4825" w:type="dxa"/>
            <w:tcBorders>
              <w:top w:val="nil"/>
            </w:tcBorders>
            <w:vAlign w:val="center"/>
          </w:tcPr>
          <w:p w14:paraId="054307DD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  <w:i/>
              </w:rPr>
              <w:t xml:space="preserve">P. </w:t>
            </w:r>
            <w:proofErr w:type="spellStart"/>
            <w:r w:rsidRPr="00FA766B">
              <w:rPr>
                <w:rFonts w:ascii="Times New Roman" w:eastAsia="Times New Roman" w:hAnsi="Times New Roman" w:cs="Times New Roman"/>
                <w:i/>
              </w:rPr>
              <w:t>australis</w:t>
            </w:r>
            <w:proofErr w:type="spellEnd"/>
            <w:r w:rsidRPr="00FA766B">
              <w:rPr>
                <w:rFonts w:ascii="Times New Roman" w:eastAsia="Times New Roman" w:hAnsi="Times New Roman" w:cs="Times New Roman"/>
                <w:i/>
              </w:rPr>
              <w:t xml:space="preserve"> </w:t>
            </w:r>
            <w:r w:rsidRPr="00FA766B">
              <w:rPr>
                <w:rFonts w:ascii="Times New Roman" w:eastAsia="Times New Roman" w:hAnsi="Times New Roman" w:cs="Times New Roman"/>
              </w:rPr>
              <w:t>treated with NaOH</w:t>
            </w:r>
            <w:r w:rsidRPr="00FA766B">
              <w:rPr>
                <w:rFonts w:ascii="Times New Roman" w:eastAsia="Times New Roman" w:hAnsi="Times New Roman" w:cs="Times New Roman"/>
                <w:vertAlign w:val="superscript"/>
              </w:rPr>
              <w:t>26</w:t>
            </w:r>
          </w:p>
        </w:tc>
        <w:tc>
          <w:tcPr>
            <w:tcW w:w="1984" w:type="dxa"/>
            <w:tcBorders>
              <w:top w:val="nil"/>
            </w:tcBorders>
            <w:vAlign w:val="center"/>
          </w:tcPr>
          <w:p w14:paraId="7791678C" w14:textId="77777777" w:rsidR="00A7525E" w:rsidRPr="00FA766B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298</w:t>
            </w:r>
          </w:p>
        </w:tc>
        <w:tc>
          <w:tcPr>
            <w:tcW w:w="649" w:type="dxa"/>
            <w:tcBorders>
              <w:top w:val="nil"/>
            </w:tcBorders>
            <w:vAlign w:val="center"/>
          </w:tcPr>
          <w:p w14:paraId="203E63E4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7.0</w:t>
            </w:r>
          </w:p>
        </w:tc>
        <w:tc>
          <w:tcPr>
            <w:tcW w:w="1556" w:type="dxa"/>
            <w:tcBorders>
              <w:top w:val="nil"/>
            </w:tcBorders>
            <w:vAlign w:val="center"/>
          </w:tcPr>
          <w:p w14:paraId="148AE963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54.9</w:t>
            </w:r>
          </w:p>
        </w:tc>
      </w:tr>
      <w:tr w:rsidR="00FA766B" w:rsidRPr="00FA766B" w14:paraId="4DF06642" w14:textId="77777777" w:rsidTr="00FA7375">
        <w:trPr>
          <w:trHeight w:val="170"/>
        </w:trPr>
        <w:tc>
          <w:tcPr>
            <w:tcW w:w="4825" w:type="dxa"/>
            <w:vAlign w:val="center"/>
            <w:hideMark/>
          </w:tcPr>
          <w:p w14:paraId="133977D1" w14:textId="77777777" w:rsidR="00A7525E" w:rsidRPr="00FA766B" w:rsidRDefault="00A7525E" w:rsidP="003D0A4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 xml:space="preserve">Raw </w:t>
            </w:r>
            <w:r w:rsidRPr="00FA766B">
              <w:rPr>
                <w:rFonts w:ascii="Times New Roman" w:eastAsia="Times New Roman" w:hAnsi="Times New Roman" w:cs="Times New Roman"/>
                <w:i/>
              </w:rPr>
              <w:t>P. australis</w:t>
            </w:r>
            <w:r w:rsidRPr="00FA766B">
              <w:rPr>
                <w:rFonts w:ascii="Times New Roman" w:eastAsia="Times New Roman" w:hAnsi="Times New Roman" w:cs="Times New Roman"/>
                <w:vertAlign w:val="superscript"/>
              </w:rPr>
              <w:t>58</w:t>
            </w:r>
          </w:p>
        </w:tc>
        <w:tc>
          <w:tcPr>
            <w:tcW w:w="1984" w:type="dxa"/>
            <w:vAlign w:val="center"/>
            <w:hideMark/>
          </w:tcPr>
          <w:p w14:paraId="1EB64C78" w14:textId="77777777" w:rsidR="00A7525E" w:rsidRPr="00FA766B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298</w:t>
            </w:r>
          </w:p>
        </w:tc>
        <w:tc>
          <w:tcPr>
            <w:tcW w:w="649" w:type="dxa"/>
            <w:vAlign w:val="center"/>
            <w:hideMark/>
          </w:tcPr>
          <w:p w14:paraId="52A04C44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6.5</w:t>
            </w:r>
          </w:p>
        </w:tc>
        <w:tc>
          <w:tcPr>
            <w:tcW w:w="1556" w:type="dxa"/>
            <w:vAlign w:val="center"/>
            <w:hideMark/>
          </w:tcPr>
          <w:p w14:paraId="6A9AC124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22.7</w:t>
            </w:r>
          </w:p>
        </w:tc>
      </w:tr>
      <w:tr w:rsidR="00FA766B" w:rsidRPr="00FA766B" w14:paraId="343BB2A7" w14:textId="77777777" w:rsidTr="00FA7375">
        <w:trPr>
          <w:trHeight w:val="170"/>
        </w:trPr>
        <w:tc>
          <w:tcPr>
            <w:tcW w:w="4825" w:type="dxa"/>
            <w:vAlign w:val="center"/>
            <w:hideMark/>
          </w:tcPr>
          <w:p w14:paraId="1A8FC633" w14:textId="77777777" w:rsidR="00A7525E" w:rsidRPr="00FA766B" w:rsidRDefault="00A7525E" w:rsidP="003D0A4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  <w:i/>
              </w:rPr>
              <w:t xml:space="preserve">P. </w:t>
            </w:r>
            <w:proofErr w:type="spellStart"/>
            <w:r w:rsidRPr="00FA766B">
              <w:rPr>
                <w:rFonts w:ascii="Times New Roman" w:eastAsia="Times New Roman" w:hAnsi="Times New Roman" w:cs="Times New Roman"/>
                <w:i/>
              </w:rPr>
              <w:t>australis</w:t>
            </w:r>
            <w:proofErr w:type="spellEnd"/>
            <w:r w:rsidRPr="00FA766B">
              <w:rPr>
                <w:rFonts w:ascii="Times New Roman" w:eastAsia="Times New Roman" w:hAnsi="Times New Roman" w:cs="Times New Roman"/>
                <w:i/>
              </w:rPr>
              <w:t xml:space="preserve"> </w:t>
            </w:r>
            <w:r w:rsidRPr="00FA766B">
              <w:rPr>
                <w:rFonts w:ascii="Times New Roman" w:eastAsia="Times New Roman" w:hAnsi="Times New Roman" w:cs="Times New Roman"/>
              </w:rPr>
              <w:t>treated with organic compounds</w:t>
            </w:r>
            <w:r w:rsidRPr="00FA766B">
              <w:rPr>
                <w:rFonts w:ascii="Times New Roman" w:eastAsia="Times New Roman" w:hAnsi="Times New Roman" w:cs="Times New Roman"/>
                <w:vertAlign w:val="superscript"/>
              </w:rPr>
              <w:t>58</w:t>
            </w:r>
          </w:p>
        </w:tc>
        <w:tc>
          <w:tcPr>
            <w:tcW w:w="1984" w:type="dxa"/>
            <w:vAlign w:val="center"/>
            <w:hideMark/>
          </w:tcPr>
          <w:p w14:paraId="18B34C4D" w14:textId="77777777" w:rsidR="00A7525E" w:rsidRPr="00FA766B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298</w:t>
            </w:r>
          </w:p>
        </w:tc>
        <w:tc>
          <w:tcPr>
            <w:tcW w:w="649" w:type="dxa"/>
            <w:vAlign w:val="center"/>
            <w:hideMark/>
          </w:tcPr>
          <w:p w14:paraId="3182DB2C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6.5</w:t>
            </w:r>
          </w:p>
        </w:tc>
        <w:tc>
          <w:tcPr>
            <w:tcW w:w="1556" w:type="dxa"/>
            <w:vAlign w:val="center"/>
            <w:hideMark/>
          </w:tcPr>
          <w:p w14:paraId="041EFF7B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46.8</w:t>
            </w:r>
          </w:p>
        </w:tc>
      </w:tr>
      <w:tr w:rsidR="00FA766B" w:rsidRPr="00FA766B" w14:paraId="0A3EBDBA" w14:textId="77777777" w:rsidTr="00FA7375">
        <w:trPr>
          <w:trHeight w:val="170"/>
        </w:trPr>
        <w:tc>
          <w:tcPr>
            <w:tcW w:w="4825" w:type="dxa"/>
            <w:vAlign w:val="center"/>
          </w:tcPr>
          <w:p w14:paraId="71418782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 xml:space="preserve">Raw Tunisian </w:t>
            </w:r>
            <w:r w:rsidRPr="00FA766B">
              <w:rPr>
                <w:rFonts w:ascii="Times New Roman" w:eastAsia="Times New Roman" w:hAnsi="Times New Roman" w:cs="Times New Roman"/>
                <w:i/>
              </w:rPr>
              <w:t>P. australis</w:t>
            </w:r>
            <w:r w:rsidRPr="00FA766B">
              <w:rPr>
                <w:rFonts w:ascii="Times New Roman" w:eastAsia="Times New Roman" w:hAnsi="Times New Roman" w:cs="Times New Roman"/>
                <w:vertAlign w:val="superscript"/>
              </w:rPr>
              <w:t>27</w:t>
            </w:r>
          </w:p>
        </w:tc>
        <w:tc>
          <w:tcPr>
            <w:tcW w:w="1984" w:type="dxa"/>
            <w:vAlign w:val="center"/>
          </w:tcPr>
          <w:p w14:paraId="79F87411" w14:textId="77777777" w:rsidR="00A7525E" w:rsidRPr="00FA766B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298</w:t>
            </w:r>
          </w:p>
        </w:tc>
        <w:tc>
          <w:tcPr>
            <w:tcW w:w="649" w:type="dxa"/>
            <w:vAlign w:val="center"/>
          </w:tcPr>
          <w:p w14:paraId="4B89BB78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8.0</w:t>
            </w:r>
          </w:p>
        </w:tc>
        <w:tc>
          <w:tcPr>
            <w:tcW w:w="1556" w:type="dxa"/>
            <w:vAlign w:val="center"/>
          </w:tcPr>
          <w:p w14:paraId="7DE9B7D7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41.2</w:t>
            </w:r>
          </w:p>
        </w:tc>
      </w:tr>
      <w:tr w:rsidR="00FA766B" w:rsidRPr="00FA766B" w14:paraId="308FFBE0" w14:textId="77777777" w:rsidTr="00FA7375">
        <w:trPr>
          <w:trHeight w:val="170"/>
        </w:trPr>
        <w:tc>
          <w:tcPr>
            <w:tcW w:w="4825" w:type="dxa"/>
            <w:vAlign w:val="center"/>
          </w:tcPr>
          <w:p w14:paraId="24013D8C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Peach stones modified with citric acid</w:t>
            </w:r>
            <w:r w:rsidRPr="00FA766B">
              <w:rPr>
                <w:rFonts w:ascii="Times New Roman" w:eastAsia="Times New Roman" w:hAnsi="Times New Roman" w:cs="Times New Roman"/>
                <w:noProof/>
                <w:vertAlign w:val="superscript"/>
              </w:rPr>
              <w:t>20</w:t>
            </w:r>
          </w:p>
        </w:tc>
        <w:tc>
          <w:tcPr>
            <w:tcW w:w="1984" w:type="dxa"/>
            <w:vAlign w:val="center"/>
          </w:tcPr>
          <w:p w14:paraId="5EA2E771" w14:textId="77777777" w:rsidR="00A7525E" w:rsidRPr="00FA766B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303</w:t>
            </w:r>
          </w:p>
        </w:tc>
        <w:tc>
          <w:tcPr>
            <w:tcW w:w="649" w:type="dxa"/>
            <w:vAlign w:val="center"/>
          </w:tcPr>
          <w:p w14:paraId="2A95D41C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6.0</w:t>
            </w:r>
          </w:p>
        </w:tc>
        <w:tc>
          <w:tcPr>
            <w:tcW w:w="1556" w:type="dxa"/>
            <w:vAlign w:val="center"/>
          </w:tcPr>
          <w:p w14:paraId="50F70BE4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178.25</w:t>
            </w:r>
          </w:p>
        </w:tc>
      </w:tr>
      <w:tr w:rsidR="00FA766B" w:rsidRPr="00FA766B" w14:paraId="150FC01F" w14:textId="77777777" w:rsidTr="00FA7375">
        <w:trPr>
          <w:trHeight w:val="170"/>
        </w:trPr>
        <w:tc>
          <w:tcPr>
            <w:tcW w:w="4825" w:type="dxa"/>
            <w:vAlign w:val="center"/>
            <w:hideMark/>
          </w:tcPr>
          <w:p w14:paraId="1EBE963F" w14:textId="77777777" w:rsidR="00A7525E" w:rsidRPr="00FA766B" w:rsidRDefault="00A7525E" w:rsidP="003D0A4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AdvOT863180fb" w:hAnsi="Times New Roman" w:cs="Times New Roman"/>
              </w:rPr>
            </w:pPr>
            <w:r w:rsidRPr="00FA766B">
              <w:rPr>
                <w:rFonts w:ascii="Times New Roman" w:eastAsia="AdvOT863180fb" w:hAnsi="Times New Roman" w:cs="Times New Roman"/>
              </w:rPr>
              <w:t xml:space="preserve">Lawny grass </w:t>
            </w:r>
            <w:r w:rsidRPr="00FA766B">
              <w:rPr>
                <w:rFonts w:ascii="Times New Roman" w:eastAsia="Times New Roman" w:hAnsi="Times New Roman" w:cs="Times New Roman"/>
              </w:rPr>
              <w:t>treated with citric acid</w:t>
            </w:r>
            <w:r w:rsidRPr="00FA766B">
              <w:rPr>
                <w:rFonts w:ascii="Times New Roman" w:eastAsia="Times New Roman" w:hAnsi="Times New Roman" w:cs="Times New Roman"/>
                <w:noProof/>
                <w:vertAlign w:val="superscript"/>
              </w:rPr>
              <w:t>28</w:t>
            </w:r>
          </w:p>
        </w:tc>
        <w:tc>
          <w:tcPr>
            <w:tcW w:w="1984" w:type="dxa"/>
            <w:vAlign w:val="center"/>
            <w:hideMark/>
          </w:tcPr>
          <w:p w14:paraId="1096A883" w14:textId="77777777" w:rsidR="00A7525E" w:rsidRPr="00FA766B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298</w:t>
            </w:r>
          </w:p>
        </w:tc>
        <w:tc>
          <w:tcPr>
            <w:tcW w:w="649" w:type="dxa"/>
            <w:vAlign w:val="center"/>
            <w:hideMark/>
          </w:tcPr>
          <w:p w14:paraId="7ECB50D9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5.7</w:t>
            </w:r>
          </w:p>
        </w:tc>
        <w:tc>
          <w:tcPr>
            <w:tcW w:w="1556" w:type="dxa"/>
            <w:vAlign w:val="center"/>
            <w:hideMark/>
          </w:tcPr>
          <w:p w14:paraId="58E99BED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301.1</w:t>
            </w:r>
          </w:p>
        </w:tc>
      </w:tr>
      <w:tr w:rsidR="00FA766B" w:rsidRPr="00FA766B" w14:paraId="4142373E" w14:textId="77777777" w:rsidTr="00FA7375">
        <w:trPr>
          <w:trHeight w:val="170"/>
        </w:trPr>
        <w:tc>
          <w:tcPr>
            <w:tcW w:w="4825" w:type="dxa"/>
            <w:vAlign w:val="center"/>
            <w:hideMark/>
          </w:tcPr>
          <w:p w14:paraId="184A23C1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Peanut shell modified with citric acid</w:t>
            </w:r>
            <w:r w:rsidRPr="00FA766B">
              <w:rPr>
                <w:rFonts w:ascii="Times New Roman" w:eastAsia="Times New Roman" w:hAnsi="Times New Roman" w:cs="Times New Roman"/>
                <w:noProof/>
                <w:vertAlign w:val="superscript"/>
              </w:rPr>
              <w:t>29</w:t>
            </w:r>
          </w:p>
        </w:tc>
        <w:tc>
          <w:tcPr>
            <w:tcW w:w="1984" w:type="dxa"/>
            <w:vAlign w:val="center"/>
            <w:hideMark/>
          </w:tcPr>
          <w:p w14:paraId="6F4A6952" w14:textId="77777777" w:rsidR="00A7525E" w:rsidRPr="00FA766B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303</w:t>
            </w:r>
          </w:p>
        </w:tc>
        <w:tc>
          <w:tcPr>
            <w:tcW w:w="649" w:type="dxa"/>
            <w:vAlign w:val="center"/>
            <w:hideMark/>
          </w:tcPr>
          <w:p w14:paraId="14B75033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10.0</w:t>
            </w:r>
          </w:p>
        </w:tc>
        <w:tc>
          <w:tcPr>
            <w:tcW w:w="1556" w:type="dxa"/>
            <w:vAlign w:val="center"/>
            <w:hideMark/>
          </w:tcPr>
          <w:p w14:paraId="578C6D19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120.48</w:t>
            </w:r>
          </w:p>
        </w:tc>
      </w:tr>
      <w:tr w:rsidR="00FA766B" w:rsidRPr="00FA766B" w14:paraId="53120AFF" w14:textId="77777777" w:rsidTr="00FA7375">
        <w:trPr>
          <w:trHeight w:val="170"/>
        </w:trPr>
        <w:tc>
          <w:tcPr>
            <w:tcW w:w="4825" w:type="dxa"/>
            <w:vAlign w:val="center"/>
          </w:tcPr>
          <w:p w14:paraId="244E133A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Activated carbon</w:t>
            </w:r>
            <w:r w:rsidRPr="00FA766B">
              <w:rPr>
                <w:rFonts w:ascii="Times New Roman" w:eastAsia="Times New Roman" w:hAnsi="Times New Roman" w:cs="Times New Roman"/>
                <w:shd w:val="clear" w:color="auto" w:fill="FFFFFF"/>
                <w:vertAlign w:val="superscript"/>
              </w:rPr>
              <w:t>15</w:t>
            </w:r>
          </w:p>
        </w:tc>
        <w:tc>
          <w:tcPr>
            <w:tcW w:w="1984" w:type="dxa"/>
            <w:vAlign w:val="center"/>
          </w:tcPr>
          <w:p w14:paraId="62445968" w14:textId="77777777" w:rsidR="00A7525E" w:rsidRPr="00FA766B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303</w:t>
            </w:r>
          </w:p>
        </w:tc>
        <w:tc>
          <w:tcPr>
            <w:tcW w:w="649" w:type="dxa"/>
            <w:vAlign w:val="center"/>
          </w:tcPr>
          <w:p w14:paraId="7326D39A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1556" w:type="dxa"/>
            <w:vAlign w:val="center"/>
          </w:tcPr>
          <w:p w14:paraId="3390BF92" w14:textId="77777777" w:rsidR="00A7525E" w:rsidRPr="00FA766B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FA766B">
              <w:rPr>
                <w:rFonts w:ascii="Times New Roman" w:eastAsia="Times New Roman" w:hAnsi="Times New Roman" w:cs="Times New Roman"/>
              </w:rPr>
              <w:t>81.20</w:t>
            </w:r>
          </w:p>
        </w:tc>
      </w:tr>
    </w:tbl>
    <w:p w14:paraId="50F98CE7" w14:textId="77777777" w:rsidR="00E00483" w:rsidRPr="00FA766B" w:rsidRDefault="00E00483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</w:p>
    <w:p w14:paraId="6E2E2548" w14:textId="3717EBD8" w:rsidR="00420542" w:rsidRPr="00FA766B" w:rsidRDefault="00794CB8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lastRenderedPageBreak/>
        <w:t>3.3.5</w:t>
      </w:r>
      <w:r w:rsidR="008C281C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</w:t>
      </w:r>
      <w:r w:rsidR="00420542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</w:t>
      </w:r>
      <w:r w:rsidR="00E94F68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thermodynamics</w:t>
      </w:r>
    </w:p>
    <w:p w14:paraId="7B5935A9" w14:textId="67288CAD" w:rsidR="00420542" w:rsidRPr="00FA766B" w:rsidRDefault="00BD03BA" w:rsidP="00C85D0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Determining thermodynamic parameters is </w:t>
      </w:r>
      <w:r w:rsidR="00136BF7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also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co</w:t>
      </w:r>
      <w:r w:rsidR="00136BF7" w:rsidRPr="00FA766B">
        <w:rPr>
          <w:rFonts w:ascii="Times New Roman" w:eastAsia="Times New Roman" w:hAnsi="Times New Roman" w:cs="Times New Roman"/>
          <w:sz w:val="24"/>
          <w:szCs w:val="24"/>
        </w:rPr>
        <w:t>nducted to better understand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36BF7" w:rsidRPr="00FA766B">
        <w:rPr>
          <w:rFonts w:ascii="Times New Roman" w:eastAsia="Times New Roman" w:hAnsi="Times New Roman" w:cs="Times New Roman"/>
          <w:sz w:val="24"/>
          <w:szCs w:val="24"/>
        </w:rPr>
        <w:t xml:space="preserve">temperature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effect</w:t>
      </w:r>
      <w:r w:rsidR="00136BF7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s</w:t>
      </w:r>
      <w:r w:rsidR="00136BF7" w:rsidRPr="00FA766B">
        <w:rPr>
          <w:rFonts w:ascii="Times New Roman" w:eastAsia="Times New Roman" w:hAnsi="Times New Roman" w:cs="Times New Roman"/>
          <w:sz w:val="24"/>
          <w:szCs w:val="24"/>
        </w:rPr>
        <w:t xml:space="preserve"> 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94F68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136BF7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processes</w:t>
      </w:r>
      <w:r w:rsidR="005543AD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applying </w:t>
      </w:r>
      <w:r w:rsidR="009933FE" w:rsidRPr="00FA766B">
        <w:rPr>
          <w:rFonts w:ascii="Times New Roman" w:eastAsia="Times New Roman" w:hAnsi="Times New Roman" w:cs="Times New Roman"/>
          <w:sz w:val="24"/>
          <w:szCs w:val="24"/>
        </w:rPr>
        <w:t>Arrhenius equation (</w:t>
      </w:r>
      <w:proofErr w:type="spellStart"/>
      <w:r w:rsidR="009933FE" w:rsidRPr="00FA766B">
        <w:rPr>
          <w:rFonts w:ascii="Times New Roman" w:eastAsia="Times New Roman" w:hAnsi="Times New Roman" w:cs="Times New Roman"/>
          <w:sz w:val="24"/>
          <w:szCs w:val="24"/>
        </w:rPr>
        <w:t>Eqs</w:t>
      </w:r>
      <w:proofErr w:type="spellEnd"/>
      <w:r w:rsidR="009933FE" w:rsidRPr="00FA766B">
        <w:rPr>
          <w:rFonts w:ascii="Times New Roman" w:eastAsia="Times New Roman" w:hAnsi="Times New Roman" w:cs="Times New Roman"/>
          <w:sz w:val="24"/>
          <w:szCs w:val="24"/>
        </w:rPr>
        <w:t>. (2</w:t>
      </w:r>
      <w:r w:rsidR="00DC4CF0" w:rsidRPr="00FA766B">
        <w:rPr>
          <w:rFonts w:ascii="Times New Roman" w:eastAsia="Times New Roman" w:hAnsi="Times New Roman" w:cs="Times New Roman"/>
          <w:sz w:val="24"/>
          <w:szCs w:val="24"/>
        </w:rPr>
        <w:t>0</w:t>
      </w:r>
      <w:r w:rsidR="005543AD" w:rsidRPr="00FA766B">
        <w:rPr>
          <w:rFonts w:ascii="Times New Roman" w:eastAsia="Times New Roman" w:hAnsi="Times New Roman" w:cs="Times New Roman"/>
          <w:sz w:val="24"/>
          <w:szCs w:val="24"/>
        </w:rPr>
        <w:t>))</w:t>
      </w:r>
      <w:r w:rsidR="005543AD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. Accordingly,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543AD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a </w:t>
      </w:r>
      <w:r w:rsidR="005543AD" w:rsidRPr="00FA766B">
        <w:rPr>
          <w:rFonts w:ascii="Times New Roman" w:eastAsia="Times New Roman" w:hAnsi="Times New Roman" w:cs="Times New Roman"/>
          <w:sz w:val="24"/>
          <w:szCs w:val="24"/>
        </w:rPr>
        <w:t>chemical reaction velocit</w:t>
      </w:r>
      <w:r w:rsidR="005543AD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y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543AD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is used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for all predictive expressions of reaction-rate constants.</w:t>
      </w:r>
    </w:p>
    <w:p w14:paraId="286C9400" w14:textId="68EB3E48" w:rsidR="00420542" w:rsidRPr="00FA766B" w:rsidRDefault="009933FE" w:rsidP="009933FE">
      <w:pPr>
        <w:tabs>
          <w:tab w:val="left" w:pos="6521"/>
          <w:tab w:val="left" w:pos="8647"/>
        </w:tabs>
        <w:spacing w:after="0" w:line="36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i/>
          <w:position w:val="-26"/>
          <w:sz w:val="24"/>
          <w:szCs w:val="24"/>
        </w:rPr>
        <w:object w:dxaOrig="2240" w:dyaOrig="700" w14:anchorId="12D7500C">
          <v:shape id="_x0000_i1044" type="#_x0000_t75" style="width:88.9pt;height:28.15pt" o:ole="">
            <v:imagedata r:id="rId62" o:title=""/>
          </v:shape>
          <o:OLEObject Type="Embed" ProgID="Equation.DSMT4" ShapeID="_x0000_i1044" DrawAspect="Content" ObjectID="_1719401475" r:id="rId63"/>
        </w:objec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ab/>
      </w:r>
      <w:r w:rsidR="0001711A"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(2</w:t>
      </w:r>
      <w:r w:rsidR="00DC4CF0" w:rsidRPr="00FA766B">
        <w:rPr>
          <w:rFonts w:ascii="Times New Roman" w:eastAsia="Times New Roman" w:hAnsi="Times New Roman" w:cs="Times New Roman"/>
          <w:sz w:val="24"/>
          <w:szCs w:val="24"/>
        </w:rPr>
        <w:t>0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03D879E8" w14:textId="7CF83871" w:rsidR="00E94F68" w:rsidRPr="00FA766B" w:rsidRDefault="009933FE" w:rsidP="0001711A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In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Eqs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>. (2</w:t>
      </w:r>
      <w:r w:rsidR="00E00483" w:rsidRPr="00FA766B">
        <w:rPr>
          <w:rFonts w:ascii="Times New Roman" w:eastAsia="Times New Roman" w:hAnsi="Times New Roman" w:cs="Times New Roman"/>
          <w:sz w:val="24"/>
          <w:szCs w:val="24"/>
        </w:rPr>
        <w:t>0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), 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A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(g/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mg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.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min</w:t>
      </w:r>
      <w:proofErr w:type="spellEnd"/>
      <w:r w:rsidR="005543AD" w:rsidRPr="00FA766B">
        <w:rPr>
          <w:rFonts w:ascii="Times New Roman" w:eastAsia="Times New Roman" w:hAnsi="Times New Roman" w:cs="Times New Roman"/>
          <w:sz w:val="24"/>
          <w:szCs w:val="24"/>
        </w:rPr>
        <w:t>) is the pre-exponential factor</w:t>
      </w:r>
      <w:r w:rsidR="005543AD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a</w:t>
      </w:r>
      <w:proofErr w:type="spellEnd"/>
      <w:r w:rsidR="005543AD" w:rsidRPr="00FA766B">
        <w:rPr>
          <w:rFonts w:ascii="Times New Roman" w:eastAsia="Times New Roman" w:hAnsi="Times New Roman" w:cs="Times New Roman"/>
          <w:sz w:val="24"/>
          <w:szCs w:val="24"/>
        </w:rPr>
        <w:t xml:space="preserve"> (kJ/</w:t>
      </w:r>
      <w:proofErr w:type="spellStart"/>
      <w:r w:rsidR="005543AD" w:rsidRPr="00FA766B">
        <w:rPr>
          <w:rFonts w:ascii="Times New Roman" w:eastAsia="Times New Roman" w:hAnsi="Times New Roman" w:cs="Times New Roman"/>
          <w:sz w:val="24"/>
          <w:szCs w:val="24"/>
        </w:rPr>
        <w:t>mol</w:t>
      </w:r>
      <w:proofErr w:type="spellEnd"/>
      <w:r w:rsidR="005543AD" w:rsidRPr="00FA766B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="004C27EC" w:rsidRPr="00FA766B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="005543AD" w:rsidRPr="00FA766B">
        <w:rPr>
          <w:rFonts w:ascii="Times New Roman" w:eastAsia="Times New Roman" w:hAnsi="Times New Roman" w:cs="Times New Roman"/>
          <w:sz w:val="24"/>
          <w:szCs w:val="24"/>
        </w:rPr>
        <w:t>the activation energy of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absorption</w:t>
      </w:r>
      <w:r w:rsidR="005543AD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="005543AD" w:rsidRPr="00FA766B">
        <w:rPr>
          <w:rFonts w:ascii="Times New Roman" w:eastAsia="Times New Roman" w:hAnsi="Times New Roman" w:cs="Times New Roman"/>
          <w:sz w:val="24"/>
          <w:szCs w:val="24"/>
        </w:rPr>
        <w:t xml:space="preserve"> R (8.314 J/</w:t>
      </w:r>
      <w:proofErr w:type="spellStart"/>
      <w:proofErr w:type="gramStart"/>
      <w:r w:rsidR="005543AD" w:rsidRPr="00FA766B">
        <w:rPr>
          <w:rFonts w:ascii="Times New Roman" w:eastAsia="Times New Roman" w:hAnsi="Times New Roman" w:cs="Times New Roman"/>
          <w:sz w:val="24"/>
          <w:szCs w:val="24"/>
        </w:rPr>
        <w:t>mol.K</w:t>
      </w:r>
      <w:proofErr w:type="spellEnd"/>
      <w:proofErr w:type="gramEnd"/>
      <w:r w:rsidR="005543AD"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C27EC" w:rsidRPr="00FA766B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gas constant, and </w:t>
      </w:r>
      <w:r w:rsidR="00420542" w:rsidRPr="00FA766B">
        <w:rPr>
          <w:rFonts w:ascii="Times New Roman" w:eastAsia="Times New Roman" w:hAnsi="Times New Roman" w:cs="Times New Roman"/>
          <w:i/>
          <w:sz w:val="24"/>
          <w:szCs w:val="24"/>
        </w:rPr>
        <w:t>T</w:t>
      </w:r>
      <w:r w:rsidR="005543AD" w:rsidRPr="00FA766B">
        <w:rPr>
          <w:rFonts w:ascii="Times New Roman" w:eastAsia="Times New Roman" w:hAnsi="Times New Roman" w:cs="Times New Roman"/>
          <w:sz w:val="24"/>
          <w:szCs w:val="24"/>
        </w:rPr>
        <w:t xml:space="preserve"> (K)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C27EC" w:rsidRPr="00FA766B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absolute temperature. </w:t>
      </w:r>
    </w:p>
    <w:p w14:paraId="0B859A08" w14:textId="3322D97E" w:rsidR="0001711A" w:rsidRPr="00FA766B" w:rsidRDefault="00420542" w:rsidP="0001711A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Plots of ln</w:t>
      </w:r>
      <w:r w:rsidRPr="00FA766B">
        <w:rPr>
          <w:rFonts w:ascii="Cambria Math" w:eastAsia="Times New Roman" w:hAnsi="Cambria Math" w:cs="Cambria Math"/>
          <w:sz w:val="24"/>
          <w:szCs w:val="24"/>
        </w:rPr>
        <w:t>𝐾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versus 1/</w:t>
      </w:r>
      <w:r w:rsidRPr="00FA766B">
        <w:rPr>
          <w:rFonts w:ascii="Cambria Math" w:eastAsia="Times New Roman" w:hAnsi="Cambria Math" w:cs="Cambria Math"/>
          <w:sz w:val="24"/>
          <w:szCs w:val="24"/>
        </w:rPr>
        <w:t>𝑇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and ln</w:t>
      </w:r>
      <w:r w:rsidRPr="00FA766B">
        <w:rPr>
          <w:rFonts w:ascii="Cambria Math" w:eastAsia="Times New Roman" w:hAnsi="Cambria Math" w:cs="Cambria Math"/>
          <w:sz w:val="24"/>
          <w:szCs w:val="24"/>
        </w:rPr>
        <w:t>𝐾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L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versus 1/</w:t>
      </w:r>
      <w:r w:rsidRPr="00FA766B">
        <w:rPr>
          <w:rFonts w:ascii="Cambria Math" w:eastAsia="Times New Roman" w:hAnsi="Cambria Math" w:cs="Cambria Math"/>
          <w:sz w:val="24"/>
          <w:szCs w:val="24"/>
        </w:rPr>
        <w:t>𝑇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were straight lines with R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values of 0.99 and 0.98, respectively, from which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a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values were calculated (</w:t>
      </w:r>
      <w:r w:rsidR="0001711A" w:rsidRPr="00FA766B">
        <w:rPr>
          <w:rFonts w:ascii="Times New Roman" w:eastAsia="Times New Roman" w:hAnsi="Times New Roman" w:cs="Times New Roman"/>
          <w:sz w:val="24"/>
          <w:szCs w:val="24"/>
        </w:rPr>
        <w:t xml:space="preserve">Table </w:t>
      </w:r>
      <w:r w:rsidR="00167545" w:rsidRPr="00FA766B">
        <w:rPr>
          <w:rFonts w:ascii="Times New Roman" w:eastAsia="Times New Roman" w:hAnsi="Times New Roman" w:cs="Times New Roman"/>
          <w:sz w:val="24"/>
          <w:szCs w:val="24"/>
        </w:rPr>
        <w:t>7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). The low values of activation energy (&lt; 42 kJ/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mol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) obtained in this study indicated a diffusion-controlled process and a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physisorption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mechanism.</w:t>
      </w:r>
      <w:r w:rsidR="00D05AD6" w:rsidRPr="00FA766B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59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negative values of Δ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G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0</w:t>
      </w:r>
      <w:r w:rsidR="005543AD" w:rsidRPr="00FA766B">
        <w:rPr>
          <w:rFonts w:ascii="Times New Roman" w:eastAsia="Times New Roman" w:hAnsi="Times New Roman" w:cs="Times New Roman"/>
          <w:sz w:val="24"/>
          <w:szCs w:val="24"/>
        </w:rPr>
        <w:t xml:space="preserve"> at all temperatures reveal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that the </w:t>
      </w:r>
      <w:r w:rsidR="00802055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process was feasible and spontaneous. The obtained Δ</w:t>
      </w:r>
      <w:r w:rsidRPr="00FA766B">
        <w:rPr>
          <w:rFonts w:ascii="Cambria Math" w:eastAsia="Times New Roman" w:hAnsi="Cambria Math" w:cs="Cambria Math"/>
          <w:sz w:val="24"/>
          <w:szCs w:val="24"/>
        </w:rPr>
        <w:t>𝐻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o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was positive, showing the endothermic nature of </w:t>
      </w:r>
      <w:r w:rsidR="00802055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B849EE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, while 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he positive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ΔS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o</w:t>
      </w:r>
      <w:proofErr w:type="spellEnd"/>
      <w:r w:rsidR="00B849EE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86ED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spot</w:t>
      </w:r>
      <w:r w:rsidR="00286ED2" w:rsidRPr="00FA766B">
        <w:rPr>
          <w:rFonts w:ascii="Times New Roman" w:eastAsia="Times New Roman" w:hAnsi="Times New Roman" w:cs="Times New Roman"/>
          <w:sz w:val="24"/>
          <w:szCs w:val="24"/>
        </w:rPr>
        <w:t>ted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86ED2" w:rsidRPr="00FA766B">
        <w:rPr>
          <w:rFonts w:ascii="Times New Roman" w:eastAsia="Times New Roman" w:hAnsi="Times New Roman" w:cs="Times New Roman"/>
          <w:sz w:val="24"/>
          <w:szCs w:val="24"/>
        </w:rPr>
        <w:t xml:space="preserve">an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increased randomness of the solid–liquid and </w:t>
      </w:r>
      <w:r w:rsidR="00286ED2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B849EE" w:rsidRPr="00FA766B">
        <w:rPr>
          <w:rFonts w:ascii="Times New Roman" w:eastAsia="Times New Roman" w:hAnsi="Times New Roman" w:cs="Times New Roman"/>
          <w:sz w:val="24"/>
          <w:szCs w:val="24"/>
        </w:rPr>
        <w:t xml:space="preserve"> medium interface</w:t>
      </w:r>
      <w:r w:rsidR="00B849EE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over the process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="00CA0B91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bookmarkStart w:id="9" w:name="_Hlk94196975"/>
      <w:r w:rsidR="00B849EE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positive </w:t>
      </w:r>
      <w:proofErr w:type="spellStart"/>
      <w:r w:rsidR="00CA0B91" w:rsidRPr="00FA766B">
        <w:rPr>
          <w:rFonts w:ascii="Times New Roman" w:eastAsia="Times New Roman" w:hAnsi="Times New Roman" w:cs="Times New Roman"/>
          <w:i/>
          <w:sz w:val="24"/>
          <w:szCs w:val="24"/>
        </w:rPr>
        <w:t>ΔS</w:t>
      </w:r>
      <w:r w:rsidR="00CA0B91" w:rsidRPr="00FA766B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o</w:t>
      </w:r>
      <w:proofErr w:type="spellEnd"/>
      <w:r w:rsidR="00CA0B91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849EE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value </w:t>
      </w:r>
      <w:r w:rsidR="00286ED2" w:rsidRPr="00FA766B">
        <w:rPr>
          <w:rFonts w:ascii="Times New Roman" w:eastAsia="Times New Roman" w:hAnsi="Times New Roman" w:cs="Times New Roman"/>
          <w:sz w:val="24"/>
          <w:szCs w:val="24"/>
        </w:rPr>
        <w:t>also indicated</w:t>
      </w:r>
      <w:r w:rsidR="00CA0B91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</w:t>
      </w:r>
      <w:r w:rsidR="00160B4B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a</w:t>
      </w:r>
      <w:r w:rsidR="00160B4B" w:rsidRPr="00FA766B">
        <w:rPr>
          <w:rFonts w:ascii="Times New Roman" w:eastAsia="Times New Roman" w:hAnsi="Times New Roman" w:cs="Times New Roman"/>
          <w:sz w:val="24"/>
          <w:szCs w:val="24"/>
        </w:rPr>
        <w:t>d</w:t>
      </w:r>
      <w:r w:rsidR="00B849EE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sorbent’s </w:t>
      </w:r>
      <w:r w:rsidR="00B849EE" w:rsidRPr="00FA766B">
        <w:rPr>
          <w:rFonts w:ascii="Times New Roman" w:eastAsia="Times New Roman" w:hAnsi="Times New Roman" w:cs="Times New Roman"/>
          <w:sz w:val="24"/>
          <w:szCs w:val="24"/>
        </w:rPr>
        <w:t>affinity</w:t>
      </w:r>
      <w:r w:rsidR="004569BA" w:rsidRPr="00FA766B">
        <w:rPr>
          <w:rFonts w:ascii="Times New Roman" w:eastAsia="Times New Roman" w:hAnsi="Times New Roman" w:cs="Times New Roman"/>
          <w:sz w:val="24"/>
          <w:szCs w:val="24"/>
        </w:rPr>
        <w:t xml:space="preserve"> and some structural changes in </w:t>
      </w:r>
      <w:proofErr w:type="spellStart"/>
      <w:r w:rsidR="004569BA" w:rsidRPr="00FA766B">
        <w:rPr>
          <w:rFonts w:ascii="Times New Roman" w:eastAsia="Times New Roman" w:hAnsi="Times New Roman" w:cs="Times New Roman"/>
          <w:sz w:val="24"/>
          <w:szCs w:val="24"/>
        </w:rPr>
        <w:t>adsorbate</w:t>
      </w:r>
      <w:proofErr w:type="spellEnd"/>
      <w:r w:rsidR="004569BA" w:rsidRPr="00FA766B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="00E94F68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sorbent</w:t>
      </w:r>
      <w:r w:rsidR="00CA0B91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9"/>
      <w:r w:rsidR="00D05AD6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60</w:t>
      </w:r>
    </w:p>
    <w:p w14:paraId="1227CEF9" w14:textId="77777777" w:rsidR="0085140E" w:rsidRPr="00FA766B" w:rsidRDefault="0085140E" w:rsidP="0001711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945D9C2" w14:textId="46E6DC4B" w:rsidR="0001711A" w:rsidRPr="00FA766B" w:rsidRDefault="00167545" w:rsidP="0001711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>Table 7</w:t>
      </w:r>
      <w:r w:rsidR="0001711A" w:rsidRPr="00FA766B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01711A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Thermodynamic </w:t>
      </w:r>
      <w:r w:rsidR="0001711A" w:rsidRPr="00FA766B">
        <w:rPr>
          <w:rFonts w:ascii="Times New Roman" w:eastAsia="GulliverRM" w:hAnsi="Times New Roman" w:cs="Times New Roman"/>
          <w:sz w:val="24"/>
          <w:szCs w:val="24"/>
        </w:rPr>
        <w:t xml:space="preserve">parameters for MB </w:t>
      </w:r>
      <w:r w:rsidR="00160B4B" w:rsidRPr="00FA766B">
        <w:rPr>
          <w:rFonts w:ascii="Times New Roman" w:eastAsia="GulliverRM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GulliverRM" w:hAnsi="Times New Roman" w:cs="Times New Roman"/>
          <w:sz w:val="24"/>
          <w:szCs w:val="24"/>
        </w:rPr>
        <w:t>sorption</w:t>
      </w:r>
      <w:r w:rsidR="00160B4B" w:rsidRPr="00FA766B">
        <w:rPr>
          <w:rFonts w:ascii="Times New Roman" w:eastAsia="GulliverRM" w:hAnsi="Times New Roman" w:cs="Times New Roman"/>
          <w:sz w:val="24"/>
          <w:szCs w:val="24"/>
        </w:rPr>
        <w:t xml:space="preserve"> by</w:t>
      </w:r>
      <w:r w:rsidR="00B849EE" w:rsidRPr="00FA766B">
        <w:rPr>
          <w:rFonts w:ascii="Times New Roman" w:eastAsia="GulliverRM" w:hAnsi="Times New Roman" w:cs="Times New Roman"/>
          <w:sz w:val="24"/>
          <w:szCs w:val="24"/>
        </w:rPr>
        <w:t xml:space="preserve"> SA-RPB</w:t>
      </w:r>
    </w:p>
    <w:tbl>
      <w:tblPr>
        <w:tblW w:w="9498" w:type="dxa"/>
        <w:tblBorders>
          <w:top w:val="single" w:sz="4" w:space="0" w:color="auto"/>
          <w:bottom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38"/>
        <w:gridCol w:w="1497"/>
        <w:gridCol w:w="1985"/>
        <w:gridCol w:w="1559"/>
        <w:gridCol w:w="1559"/>
        <w:gridCol w:w="1560"/>
      </w:tblGrid>
      <w:tr w:rsidR="00FA766B" w:rsidRPr="00FA766B" w14:paraId="2EE520C1" w14:textId="77777777" w:rsidTr="0001711A">
        <w:trPr>
          <w:trHeight w:val="170"/>
        </w:trPr>
        <w:tc>
          <w:tcPr>
            <w:tcW w:w="1338" w:type="dxa"/>
            <w:tcBorders>
              <w:bottom w:val="single" w:sz="4" w:space="0" w:color="auto"/>
            </w:tcBorders>
            <w:vAlign w:val="center"/>
          </w:tcPr>
          <w:p w14:paraId="77BFB579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</w:pPr>
            <w:r w:rsidRPr="00FA766B">
              <w:rPr>
                <w:rFonts w:ascii="Times New Roman" w:eastAsia="Times New Roman" w:hAnsi="Times New Roman" w:cs="Times New Roman"/>
                <w:b/>
                <w:bCs/>
                <w:i/>
                <w:noProof/>
                <w:sz w:val="24"/>
                <w:szCs w:val="24"/>
                <w:lang w:eastAsia="vi-VN"/>
              </w:rPr>
              <w:t>E</w:t>
            </w:r>
            <w:r w:rsidRPr="00FA766B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vertAlign w:val="subscript"/>
                <w:lang w:eastAsia="vi-VN"/>
              </w:rPr>
              <w:t>a</w:t>
            </w:r>
            <w:r w:rsidRPr="00FA766B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  <w:t xml:space="preserve"> (kJ/mol)</w:t>
            </w:r>
          </w:p>
        </w:tc>
        <w:tc>
          <w:tcPr>
            <w:tcW w:w="1497" w:type="dxa"/>
            <w:tcBorders>
              <w:bottom w:val="single" w:sz="4" w:space="0" w:color="auto"/>
            </w:tcBorders>
            <w:vAlign w:val="center"/>
          </w:tcPr>
          <w:p w14:paraId="10A1E689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</w:pPr>
            <w:r w:rsidRPr="00FA766B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 xml:space="preserve">A </w:t>
            </w:r>
            <w:r w:rsidRPr="00FA76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(g/</w:t>
            </w:r>
            <w:proofErr w:type="spellStart"/>
            <w:r w:rsidRPr="00FA76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mg.min</w:t>
            </w:r>
            <w:proofErr w:type="spellEnd"/>
            <w:r w:rsidRPr="00FA76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2E15C7C0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b/>
                <w:bCs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  <w:t>Temperature (K)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149CCA26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</w:pPr>
            <w:r w:rsidRPr="00FA766B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  <w:t>∆</w:t>
            </w:r>
            <w:r w:rsidRPr="00FA766B">
              <w:rPr>
                <w:rFonts w:ascii="Times New Roman" w:eastAsia="Times New Roman" w:hAnsi="Times New Roman" w:cs="Times New Roman"/>
                <w:b/>
                <w:bCs/>
                <w:i/>
                <w:noProof/>
                <w:sz w:val="24"/>
                <w:szCs w:val="24"/>
                <w:lang w:eastAsia="vi-VN"/>
              </w:rPr>
              <w:t>G</w:t>
            </w:r>
            <w:r w:rsidRPr="00FA766B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vertAlign w:val="superscript"/>
                <w:lang w:eastAsia="vi-VN"/>
              </w:rPr>
              <w:t>0</w:t>
            </w:r>
            <w:r w:rsidRPr="00FA766B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vertAlign w:val="subscript"/>
                <w:lang w:eastAsia="vi-VN"/>
              </w:rPr>
              <w:t xml:space="preserve">  </w:t>
            </w:r>
            <w:r w:rsidRPr="00FA766B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  <w:t>(kJ/mol)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5E03CC86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</w:pPr>
            <w:r w:rsidRPr="00FA766B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  <w:t>∆</w:t>
            </w:r>
            <w:r w:rsidRPr="00FA766B">
              <w:rPr>
                <w:rFonts w:ascii="Times New Roman" w:eastAsia="Times New Roman" w:hAnsi="Times New Roman" w:cs="Times New Roman"/>
                <w:b/>
                <w:bCs/>
                <w:i/>
                <w:noProof/>
                <w:sz w:val="24"/>
                <w:szCs w:val="24"/>
                <w:lang w:eastAsia="vi-VN"/>
              </w:rPr>
              <w:t>H</w:t>
            </w:r>
            <w:r w:rsidRPr="00FA766B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vertAlign w:val="superscript"/>
                <w:lang w:eastAsia="vi-VN"/>
              </w:rPr>
              <w:t>0</w:t>
            </w:r>
            <w:r w:rsidRPr="00FA766B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  <w:t xml:space="preserve"> (kJ/mol)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14:paraId="52CA1DC6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b/>
                <w:bCs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  <w:t>∆</w:t>
            </w:r>
            <w:r w:rsidRPr="00FA766B">
              <w:rPr>
                <w:rFonts w:ascii="Times New Roman" w:eastAsia="Times New Roman" w:hAnsi="Times New Roman" w:cs="Times New Roman"/>
                <w:b/>
                <w:bCs/>
                <w:i/>
                <w:noProof/>
                <w:sz w:val="24"/>
                <w:szCs w:val="24"/>
                <w:lang w:eastAsia="vi-VN"/>
              </w:rPr>
              <w:t>S</w:t>
            </w:r>
            <w:r w:rsidRPr="00FA766B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vertAlign w:val="superscript"/>
                <w:lang w:eastAsia="vi-VN"/>
              </w:rPr>
              <w:t>0</w:t>
            </w:r>
            <w:r w:rsidRPr="00FA766B">
              <w:rPr>
                <w:rFonts w:ascii="Times New Roman" w:eastAsia="Times New Roman" w:hAnsi="Times New Roman" w:cs="Times New Roman"/>
                <w:b/>
                <w:bCs/>
                <w:i/>
                <w:noProof/>
                <w:sz w:val="24"/>
                <w:szCs w:val="24"/>
                <w:lang w:eastAsia="vi-VN"/>
              </w:rPr>
              <w:t xml:space="preserve"> </w:t>
            </w:r>
            <w:r w:rsidRPr="00FA766B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  <w:t>(kJ/mol.K)</w:t>
            </w:r>
          </w:p>
        </w:tc>
      </w:tr>
      <w:tr w:rsidR="00FA766B" w:rsidRPr="00FA766B" w14:paraId="30810BEE" w14:textId="77777777" w:rsidTr="0001711A">
        <w:trPr>
          <w:trHeight w:val="170"/>
        </w:trPr>
        <w:tc>
          <w:tcPr>
            <w:tcW w:w="1338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27264E34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Times New Roman" w:hAnsi="Times New Roman" w:cs="Times New Roman"/>
                <w:sz w:val="24"/>
                <w:szCs w:val="24"/>
              </w:rPr>
              <w:t>2.242</w:t>
            </w:r>
          </w:p>
        </w:tc>
        <w:tc>
          <w:tcPr>
            <w:tcW w:w="1497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0392DC50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GulliverRM" w:hAnsi="Times New Roman" w:cs="Times New Roman"/>
                <w:sz w:val="24"/>
                <w:szCs w:val="24"/>
              </w:rPr>
              <w:t>0.012</w:t>
            </w:r>
          </w:p>
        </w:tc>
        <w:tc>
          <w:tcPr>
            <w:tcW w:w="1985" w:type="dxa"/>
            <w:tcBorders>
              <w:top w:val="single" w:sz="4" w:space="0" w:color="auto"/>
              <w:bottom w:val="nil"/>
            </w:tcBorders>
            <w:vAlign w:val="center"/>
          </w:tcPr>
          <w:p w14:paraId="341A9E1D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GulliverRM" w:hAnsi="Times New Roman" w:cs="Times New Roman"/>
                <w:sz w:val="24"/>
                <w:szCs w:val="24"/>
              </w:rPr>
              <w:t>303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vAlign w:val="center"/>
          </w:tcPr>
          <w:p w14:paraId="7C308916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GulliverRM" w:hAnsi="Times New Roman" w:cs="Times New Roman"/>
                <w:sz w:val="24"/>
                <w:szCs w:val="24"/>
              </w:rPr>
              <w:t>−28.63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6D0806ED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GulliverRM" w:hAnsi="Times New Roman" w:cs="Times New Roman"/>
                <w:sz w:val="24"/>
                <w:szCs w:val="24"/>
              </w:rPr>
              <w:t>16.82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67FEAEB4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GulliverRM" w:hAnsi="Times New Roman" w:cs="Times New Roman"/>
                <w:sz w:val="24"/>
                <w:szCs w:val="24"/>
              </w:rPr>
              <w:t>0.155</w:t>
            </w:r>
          </w:p>
        </w:tc>
      </w:tr>
      <w:tr w:rsidR="00FA766B" w:rsidRPr="00FA766B" w14:paraId="3359DF85" w14:textId="77777777" w:rsidTr="0001711A">
        <w:trPr>
          <w:trHeight w:val="170"/>
        </w:trPr>
        <w:tc>
          <w:tcPr>
            <w:tcW w:w="1338" w:type="dxa"/>
            <w:vMerge/>
            <w:tcBorders>
              <w:top w:val="nil"/>
            </w:tcBorders>
            <w:vAlign w:val="center"/>
          </w:tcPr>
          <w:p w14:paraId="61B36973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</w:p>
        </w:tc>
        <w:tc>
          <w:tcPr>
            <w:tcW w:w="1497" w:type="dxa"/>
            <w:vMerge/>
            <w:tcBorders>
              <w:top w:val="nil"/>
            </w:tcBorders>
            <w:vAlign w:val="center"/>
          </w:tcPr>
          <w:p w14:paraId="3AE13F43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nil"/>
            </w:tcBorders>
            <w:vAlign w:val="center"/>
          </w:tcPr>
          <w:p w14:paraId="6E44C90D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GulliverRM" w:hAnsi="Times New Roman" w:cs="Times New Roman"/>
                <w:sz w:val="24"/>
                <w:szCs w:val="24"/>
              </w:rPr>
              <w:t>313</w:t>
            </w:r>
          </w:p>
        </w:tc>
        <w:tc>
          <w:tcPr>
            <w:tcW w:w="1559" w:type="dxa"/>
            <w:tcBorders>
              <w:top w:val="nil"/>
            </w:tcBorders>
            <w:vAlign w:val="center"/>
          </w:tcPr>
          <w:p w14:paraId="5FE1DE26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GulliverRM" w:hAnsi="Times New Roman" w:cs="Times New Roman"/>
                <w:sz w:val="24"/>
                <w:szCs w:val="24"/>
              </w:rPr>
              <w:t>−30.18</w:t>
            </w:r>
          </w:p>
        </w:tc>
        <w:tc>
          <w:tcPr>
            <w:tcW w:w="1559" w:type="dxa"/>
            <w:vMerge/>
            <w:tcBorders>
              <w:top w:val="nil"/>
            </w:tcBorders>
            <w:vAlign w:val="center"/>
          </w:tcPr>
          <w:p w14:paraId="77143D54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  <w:vAlign w:val="center"/>
          </w:tcPr>
          <w:p w14:paraId="5E81C470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</w:p>
        </w:tc>
      </w:tr>
      <w:tr w:rsidR="0001711A" w:rsidRPr="00FA766B" w14:paraId="5B5B7E40" w14:textId="77777777" w:rsidTr="0001711A">
        <w:trPr>
          <w:trHeight w:val="170"/>
        </w:trPr>
        <w:tc>
          <w:tcPr>
            <w:tcW w:w="1338" w:type="dxa"/>
            <w:vMerge/>
            <w:vAlign w:val="center"/>
          </w:tcPr>
          <w:p w14:paraId="19E0BB33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</w:p>
        </w:tc>
        <w:tc>
          <w:tcPr>
            <w:tcW w:w="1497" w:type="dxa"/>
            <w:vMerge/>
            <w:vAlign w:val="center"/>
          </w:tcPr>
          <w:p w14:paraId="5D7A4ABF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Align w:val="center"/>
          </w:tcPr>
          <w:p w14:paraId="37927C92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GulliverRM" w:hAnsi="Times New Roman" w:cs="Times New Roman"/>
                <w:sz w:val="24"/>
                <w:szCs w:val="24"/>
              </w:rPr>
              <w:t>323</w:t>
            </w:r>
          </w:p>
        </w:tc>
        <w:tc>
          <w:tcPr>
            <w:tcW w:w="1559" w:type="dxa"/>
            <w:vAlign w:val="center"/>
          </w:tcPr>
          <w:p w14:paraId="09C1B832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FA766B">
              <w:rPr>
                <w:rFonts w:ascii="Times New Roman" w:eastAsia="GulliverRM" w:hAnsi="Times New Roman" w:cs="Times New Roman"/>
                <w:sz w:val="24"/>
                <w:szCs w:val="24"/>
              </w:rPr>
              <w:t>−31.73</w:t>
            </w:r>
          </w:p>
        </w:tc>
        <w:tc>
          <w:tcPr>
            <w:tcW w:w="1559" w:type="dxa"/>
            <w:vMerge/>
            <w:vAlign w:val="center"/>
          </w:tcPr>
          <w:p w14:paraId="67C410C2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vAlign w:val="center"/>
          </w:tcPr>
          <w:p w14:paraId="67C3BDF6" w14:textId="77777777" w:rsidR="0001711A" w:rsidRPr="00FA766B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</w:p>
        </w:tc>
      </w:tr>
    </w:tbl>
    <w:p w14:paraId="514B92AB" w14:textId="35DD3F88" w:rsidR="008B2D87" w:rsidRPr="00FA766B" w:rsidRDefault="008B2D87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E6292DB" w14:textId="60CB89C8" w:rsidR="00420542" w:rsidRPr="00FA766B" w:rsidRDefault="00420542" w:rsidP="00C85D0B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3.3.</w:t>
      </w:r>
      <w:r w:rsidR="00794CB8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6</w:t>
      </w:r>
      <w:r w:rsidR="008C281C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Effect of initial pH</w:t>
      </w:r>
    </w:p>
    <w:p w14:paraId="7D0CEED7" w14:textId="7AED4CF3" w:rsidR="003C46B7" w:rsidRPr="00FA766B" w:rsidRDefault="004020B2" w:rsidP="003C46B7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An increase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in pH from 1.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0 to 6.5 significantly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proofErr w:type="spellStart"/>
      <w:r w:rsidR="004C27EC" w:rsidRPr="00FA766B">
        <w:rPr>
          <w:rFonts w:ascii="Times New Roman" w:eastAsia="Times New Roman" w:hAnsi="Times New Roman" w:cs="Times New Roman"/>
          <w:sz w:val="24"/>
          <w:szCs w:val="24"/>
        </w:rPr>
        <w:t>enhanc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ed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60B4B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but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60B4B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rate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stayed almost constant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at a higher pH 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value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(</w:t>
      </w:r>
      <w:r w:rsidR="003C46B7" w:rsidRPr="00FA766B">
        <w:rPr>
          <w:rFonts w:ascii="Times New Roman" w:eastAsia="Times New Roman" w:hAnsi="Times New Roman" w:cs="Times New Roman"/>
          <w:sz w:val="24"/>
          <w:szCs w:val="24"/>
        </w:rPr>
        <w:t>Fi</w:t>
      </w:r>
      <w:r w:rsidR="00167545" w:rsidRPr="00FA766B">
        <w:rPr>
          <w:rFonts w:ascii="Times New Roman" w:eastAsia="Times New Roman" w:hAnsi="Times New Roman" w:cs="Times New Roman"/>
          <w:sz w:val="24"/>
          <w:szCs w:val="24"/>
        </w:rPr>
        <w:t>g. 9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). </w:t>
      </w:r>
      <w:bookmarkStart w:id="10" w:name="_Hlk94125411"/>
      <w:bookmarkStart w:id="11" w:name="_Hlk94197162"/>
      <w:r w:rsidR="00DB763F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160B4B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surface 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got</w:t>
      </w:r>
      <w:r w:rsidR="00DB763F" w:rsidRPr="00FA766B">
        <w:rPr>
          <w:rFonts w:ascii="Times New Roman" w:eastAsia="Times New Roman" w:hAnsi="Times New Roman" w:cs="Times New Roman"/>
          <w:sz w:val="24"/>
          <w:szCs w:val="24"/>
        </w:rPr>
        <w:t xml:space="preserve"> more positively charged at low pH</w:t>
      </w:r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values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reduc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ing</w:t>
      </w:r>
      <w:r w:rsidR="00DB763F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attraction between 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160B4B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B763F" w:rsidRPr="00FA766B">
        <w:rPr>
          <w:rFonts w:ascii="Times New Roman" w:eastAsia="Times New Roman" w:hAnsi="Times New Roman" w:cs="Times New Roman"/>
          <w:sz w:val="24"/>
          <w:szCs w:val="24"/>
        </w:rPr>
        <w:t>and MB. A more negatively charged surface is available when pH increases, facilitating greater MB uptake</w:t>
      </w:r>
      <w:bookmarkEnd w:id="10"/>
      <w:r w:rsidR="007E562D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11"/>
      <w:r w:rsidR="00D05AD6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51</w:t>
      </w:r>
      <w:r w:rsidR="007E562D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</w:rPr>
        <w:t>pH effect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</w:rPr>
        <w:t>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MB removal efficiency could be attribut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</w:rPr>
        <w:t>ed to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functional groups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’ features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on the surface and isoelectric point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pH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of the SA-RPB </w:t>
      </w:r>
      <w:r w:rsidR="00160B4B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sorbent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. The isoelectric point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pH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v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</w:rPr>
        <w:t xml:space="preserve">alue of 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</w:rPr>
        <w:lastRenderedPageBreak/>
        <w:t>SA-RPB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(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</w:rPr>
        <w:t>determined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by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drift pH method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was 3.1 (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as seen in </w:t>
      </w:r>
      <w:r w:rsidR="003C46B7" w:rsidRPr="00FA766B">
        <w:rPr>
          <w:rFonts w:ascii="Times New Roman" w:eastAsia="Times New Roman" w:hAnsi="Times New Roman" w:cs="Times New Roman"/>
          <w:sz w:val="24"/>
          <w:szCs w:val="24"/>
        </w:rPr>
        <w:t>Fig. 3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(a)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above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). The hydroxyl (−OH) and carboxyl (−C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</w:rPr>
        <w:t>OOH) groups were dominant 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SA-RPB surface, which was deprotonated and became less ch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</w:rPr>
        <w:t>arged,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i.e.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pH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&lt; 3.1.</w:t>
      </w:r>
      <w:r w:rsidR="00D05AD6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61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</w:rPr>
        <w:t xml:space="preserve"> When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initial pH (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pH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in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) was lower than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pH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(3.1), the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160B4B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surface was protonated and became more positive.</w:t>
      </w:r>
      <w:r w:rsidR="00D05AD6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61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In this case, the SA-RPB surface exhibited an ele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</w:rPr>
        <w:t>ctrostatic repulsion between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SA-RPB surface and the MB−N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+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cation in the solution, leading to poor </w:t>
      </w:r>
      <w:r w:rsidR="00160B4B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efficiency.</w:t>
      </w:r>
      <w:r w:rsidR="00D05AD6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62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</w:rPr>
        <w:t xml:space="preserve"> In contrast, when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pH value was lower than </w:t>
      </w:r>
      <w:proofErr w:type="spellStart"/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pH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="0031592A" w:rsidRPr="00FA766B">
        <w:rPr>
          <w:rFonts w:ascii="Times New Roman" w:eastAsia="Times New Roman" w:hAnsi="Times New Roman" w:cs="Times New Roman"/>
          <w:sz w:val="24"/>
          <w:szCs w:val="24"/>
        </w:rPr>
        <w:t>, functional groups 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SA-RPB surface were deprotonated and becam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</w:rPr>
        <w:t>e more negative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,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31592A" w:rsidRPr="00FA766B">
        <w:rPr>
          <w:rFonts w:ascii="Times New Roman" w:eastAsia="Times New Roman" w:hAnsi="Times New Roman" w:cs="Times New Roman"/>
          <w:sz w:val="24"/>
          <w:szCs w:val="24"/>
        </w:rPr>
        <w:t>induc</w:t>
      </w:r>
      <w:proofErr w:type="spellEnd"/>
      <w:r w:rsidR="0031592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ing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electrostatic attraction to MB−N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+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and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1592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boosting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the removal efficiency.</w:t>
      </w:r>
      <w:r w:rsidR="00D05AD6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62</w:t>
      </w:r>
    </w:p>
    <w:p w14:paraId="2E1E3A50" w14:textId="53A03EE5" w:rsidR="003C46B7" w:rsidRPr="00FA766B" w:rsidRDefault="003C46B7" w:rsidP="003C46B7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A766B">
        <w:rPr>
          <w:noProof/>
        </w:rPr>
        <w:drawing>
          <wp:inline distT="0" distB="0" distL="0" distR="0" wp14:anchorId="4599A6D7" wp14:editId="6018EE30">
            <wp:extent cx="3926840" cy="3276828"/>
            <wp:effectExtent l="0" t="0" r="0" b="0"/>
            <wp:docPr id="13" name="Picture 13" descr="C:\Users\Admin\Documents\Figures\Figure 7\Figure 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ocuments\Figures\Figure 7\Figure 7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72" t="8657" r="11911" b="3018"/>
                    <a:stretch/>
                  </pic:blipFill>
                  <pic:spPr bwMode="auto">
                    <a:xfrm>
                      <a:off x="0" y="0"/>
                      <a:ext cx="3947305" cy="329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09590B" w14:textId="44B8140D" w:rsidR="003C46B7" w:rsidRPr="00FA766B" w:rsidRDefault="00167545" w:rsidP="003C46B7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Fig. 9</w:t>
      </w:r>
      <w:r w:rsidR="003C46B7" w:rsidRPr="00FA766B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2E3C3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E3C3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I</w:t>
      </w:r>
      <w:proofErr w:type="spellStart"/>
      <w:r w:rsidR="002E3C32" w:rsidRPr="00FA766B">
        <w:rPr>
          <w:rFonts w:ascii="Times New Roman" w:eastAsia="Times New Roman" w:hAnsi="Times New Roman" w:cs="Times New Roman"/>
          <w:sz w:val="24"/>
          <w:szCs w:val="24"/>
        </w:rPr>
        <w:t>nitial</w:t>
      </w:r>
      <w:proofErr w:type="spellEnd"/>
      <w:r w:rsidR="002E3C32" w:rsidRPr="00FA766B">
        <w:rPr>
          <w:rFonts w:ascii="Times New Roman" w:eastAsia="Times New Roman" w:hAnsi="Times New Roman" w:cs="Times New Roman"/>
          <w:sz w:val="24"/>
          <w:szCs w:val="24"/>
        </w:rPr>
        <w:t xml:space="preserve"> pH </w:t>
      </w:r>
      <w:r w:rsidR="002E3C3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effects</w:t>
      </w:r>
      <w:r w:rsidR="003C46B7" w:rsidRPr="00FA766B">
        <w:rPr>
          <w:rFonts w:ascii="Times New Roman" w:eastAsia="Times New Roman" w:hAnsi="Times New Roman" w:cs="Times New Roman"/>
          <w:sz w:val="24"/>
          <w:szCs w:val="24"/>
        </w:rPr>
        <w:t xml:space="preserve"> on MB 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a</w:t>
      </w:r>
      <w:r w:rsidR="00B61485" w:rsidRPr="00FA766B">
        <w:rPr>
          <w:rFonts w:ascii="Times New Roman" w:eastAsia="Times New Roman" w:hAnsi="Times New Roman" w:cs="Times New Roman"/>
          <w:sz w:val="24"/>
          <w:szCs w:val="24"/>
        </w:rPr>
        <w:t>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B61485" w:rsidRPr="00FA766B">
        <w:rPr>
          <w:rFonts w:ascii="Times New Roman" w:eastAsia="Times New Roman" w:hAnsi="Times New Roman" w:cs="Times New Roman"/>
          <w:sz w:val="24"/>
          <w:szCs w:val="24"/>
        </w:rPr>
        <w:t xml:space="preserve"> by</w:t>
      </w:r>
      <w:r w:rsidR="002E3C32" w:rsidRPr="00FA766B">
        <w:rPr>
          <w:rFonts w:ascii="Times New Roman" w:eastAsia="Times New Roman" w:hAnsi="Times New Roman" w:cs="Times New Roman"/>
          <w:sz w:val="24"/>
          <w:szCs w:val="24"/>
        </w:rPr>
        <w:t xml:space="preserve"> SA-RPB</w:t>
      </w:r>
      <w:r w:rsidR="002E3C3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(</w:t>
      </w:r>
      <w:r w:rsidR="002E3C32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tests performed </w:t>
      </w:r>
      <w:r w:rsidR="004C27EC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using </w:t>
      </w:r>
      <w:r w:rsidR="003C46B7" w:rsidRPr="00FA766B">
        <w:rPr>
          <w:rFonts w:ascii="Times New Roman" w:eastAsia="Times New Roman" w:hAnsi="Times New Roman" w:cs="Times New Roman"/>
          <w:sz w:val="24"/>
          <w:szCs w:val="24"/>
        </w:rPr>
        <w:t>1.0 g/L SA-R</w:t>
      </w:r>
      <w:r w:rsidR="002E3C32" w:rsidRPr="00FA766B">
        <w:rPr>
          <w:rFonts w:ascii="Times New Roman" w:eastAsia="Times New Roman" w:hAnsi="Times New Roman" w:cs="Times New Roman"/>
          <w:sz w:val="24"/>
          <w:szCs w:val="24"/>
        </w:rPr>
        <w:t>PB at 150 mg/L MB concentration</w:t>
      </w:r>
      <w:r w:rsidR="002E3C32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</w:p>
    <w:p w14:paraId="7DC53F84" w14:textId="77777777" w:rsidR="003C46B7" w:rsidRPr="00FA766B" w:rsidRDefault="003C46B7" w:rsidP="00C85D0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6671CDB" w14:textId="3520C1C4" w:rsidR="00420542" w:rsidRPr="00FA766B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3.3.</w:t>
      </w:r>
      <w:r w:rsidR="00794CB8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7</w:t>
      </w:r>
      <w:r w:rsidR="008C281C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Possible mechanism of MB </w:t>
      </w:r>
      <w:r w:rsidR="00B61485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onto SA-RPB</w:t>
      </w:r>
    </w:p>
    <w:p w14:paraId="52CB010F" w14:textId="04F1FDA1" w:rsidR="0026792B" w:rsidRPr="00FA766B" w:rsidRDefault="00420542" w:rsidP="0026792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Dye </w:t>
      </w:r>
      <w:r w:rsidR="00B61485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in</w:t>
      </w:r>
      <w:r w:rsidR="00B61485" w:rsidRPr="00FA766B">
        <w:rPr>
          <w:rFonts w:ascii="Times New Roman" w:eastAsia="Times New Roman" w:hAnsi="Times New Roman" w:cs="Times New Roman"/>
          <w:sz w:val="24"/>
          <w:szCs w:val="24"/>
        </w:rPr>
        <w:t xml:space="preserve">volves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B61485" w:rsidRPr="00FA766B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adsorbate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61485" w:rsidRPr="00FA766B">
        <w:rPr>
          <w:rFonts w:ascii="Times New Roman" w:eastAsia="Times New Roman" w:hAnsi="Times New Roman" w:cs="Times New Roman"/>
          <w:sz w:val="24"/>
          <w:szCs w:val="24"/>
        </w:rPr>
        <w:t xml:space="preserve">interactions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in the solution. Based on the result (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Δ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H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o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= 16.82 kJ/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mol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), </w:t>
      </w:r>
      <w:r w:rsidR="00B61485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was mainly induced by electrostatic and/or hydrogen bond forces.</w:t>
      </w:r>
      <w:r w:rsidR="00D05AD6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63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>At a pH &lt; 3.1 (</w:t>
      </w:r>
      <w:proofErr w:type="spellStart"/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>pH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  <w:vertAlign w:val="subscript"/>
        </w:rPr>
        <w:t>PZC</w:t>
      </w:r>
      <w:proofErr w:type="spellEnd"/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of SA-RPB), the protonated </w:t>
      </w:r>
      <w:r w:rsidR="00336E4E" w:rsidRPr="00FA766B">
        <w:rPr>
          <w:rFonts w:ascii="Times New Roman" w:eastAsia="Times New Roman" w:hAnsi="Times New Roman" w:cs="Times New Roman"/>
          <w:bCs/>
          <w:sz w:val="24"/>
          <w:szCs w:val="24"/>
        </w:rPr>
        <w:t>adsorbent</w:t>
      </w:r>
      <w:r w:rsidR="00B61485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>surface became positively charged (</w:t>
      </w:r>
      <w:r w:rsidR="0026792B" w:rsidRPr="00FA766B">
        <w:rPr>
          <w:rFonts w:ascii="Times New Roman" w:eastAsia="Times New Roman" w:hAnsi="Times New Roman" w:cs="Times New Roman"/>
          <w:bCs/>
          <w:sz w:val="24"/>
          <w:szCs w:val="24"/>
        </w:rPr>
        <w:t>Fig. 3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>(a)). Therefore, the MB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>N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+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B61485" w:rsidRPr="00FA766B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  <w:r w:rsidR="00CF72D3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was mainly attributed to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physical interaction caused by capillary diffusion and weak hy</w:t>
      </w:r>
      <w:r w:rsidR="00CF72D3" w:rsidRPr="00FA766B">
        <w:rPr>
          <w:rFonts w:ascii="Times New Roman" w:eastAsia="Times New Roman" w:hAnsi="Times New Roman" w:cs="Times New Roman"/>
          <w:bCs/>
          <w:sz w:val="24"/>
          <w:szCs w:val="24"/>
        </w:rPr>
        <w:t>drogen bonds. The surface of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negatively charged </w:t>
      </w:r>
      <w:r w:rsidR="00336E4E" w:rsidRPr="00FA766B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adsorbent</w:t>
      </w:r>
      <w:r w:rsidR="00B61485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>electrostatically interacted with MB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>N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+</w:t>
      </w:r>
      <w:r w:rsidR="00CF72D3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at pH &gt; 3.1, improving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CF72D3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MB </w:t>
      </w:r>
      <w:r w:rsidR="00B61485" w:rsidRPr="00FA766B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  <w:r w:rsidR="00CF72D3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efficiency</w:t>
      </w:r>
      <w:r w:rsidR="00CF72D3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by</w:t>
      </w:r>
      <w:r w:rsidR="00CF72D3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SA-RPB</w:t>
      </w:r>
      <w:r w:rsidR="00CF72D3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, which</w:t>
      </w:r>
      <w:r w:rsidR="00CF72D3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reached </w:t>
      </w:r>
      <w:r w:rsidR="00CF72D3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a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maximum value at the initial pH of the MB solution (6.5); hence, this pH value was selected to evaluate the </w:t>
      </w:r>
      <w:r w:rsidR="00B61485" w:rsidRPr="00FA766B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mechanism.</w:t>
      </w:r>
    </w:p>
    <w:p w14:paraId="42D026EB" w14:textId="377E3A1B" w:rsidR="0026792B" w:rsidRPr="00FA766B" w:rsidRDefault="0026792B" w:rsidP="0026792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3000C99D" wp14:editId="6AE484B7">
            <wp:extent cx="4233271" cy="3114040"/>
            <wp:effectExtent l="0" t="0" r="0" b="0"/>
            <wp:docPr id="14" name="Picture 14" descr="C:\Users\Admin\Documents\Figures\Figure 8\Figure 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\Documents\Figures\Figure 8\Figure 8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20" t="8932" r="11910"/>
                    <a:stretch/>
                  </pic:blipFill>
                  <pic:spPr bwMode="auto">
                    <a:xfrm>
                      <a:off x="0" y="0"/>
                      <a:ext cx="4250894" cy="3127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76C3C3" w14:textId="5C270402" w:rsidR="0026792B" w:rsidRPr="00FA766B" w:rsidRDefault="00167545" w:rsidP="0026792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>Fig. 10</w:t>
      </w:r>
      <w:r w:rsidR="0026792B" w:rsidRPr="00FA766B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26792B" w:rsidRPr="00FA766B">
        <w:rPr>
          <w:rFonts w:ascii="Times New Roman" w:eastAsia="Times New Roman" w:hAnsi="Times New Roman" w:cs="Times New Roman"/>
          <w:sz w:val="24"/>
          <w:szCs w:val="24"/>
        </w:rPr>
        <w:t xml:space="preserve"> FTIR</w:t>
      </w:r>
      <w:r w:rsidR="0026792B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spectra of SA-RPB (1) before and (2) after MB </w:t>
      </w:r>
      <w:r w:rsidR="00B61485" w:rsidRPr="00FA766B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  <w:r w:rsidR="00CF72D3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,</w:t>
      </w:r>
      <w:r w:rsidR="00CF72D3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and (3) pure MB</w:t>
      </w:r>
    </w:p>
    <w:p w14:paraId="300ECF30" w14:textId="231F0AEA" w:rsidR="00420542" w:rsidRPr="00FA766B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FTIR analysis plots showed the 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>spectra of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MB, 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SA-RPB, and SA-RPB after MB </w:t>
      </w:r>
      <w:r w:rsidR="0099345B" w:rsidRPr="00FA766B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and were used to describe the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ir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9345B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mechanisms. From the spectra</w:t>
      </w:r>
      <w:r w:rsidR="00036B15" w:rsidRPr="00FA766B">
        <w:rPr>
          <w:rFonts w:ascii="Times New Roman" w:eastAsia="Times New Roman" w:hAnsi="Times New Roman" w:cs="Times New Roman"/>
          <w:sz w:val="24"/>
          <w:szCs w:val="24"/>
        </w:rPr>
        <w:t>l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peaks (</w:t>
      </w:r>
      <w:r w:rsidR="00167545" w:rsidRPr="00FA766B">
        <w:rPr>
          <w:rFonts w:ascii="Times New Roman" w:eastAsia="Times New Roman" w:hAnsi="Times New Roman" w:cs="Times New Roman"/>
          <w:sz w:val="24"/>
          <w:szCs w:val="24"/>
        </w:rPr>
        <w:t>Fig. 10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), vibrations were revealed (</w:t>
      </w:r>
      <w:r w:rsidR="0026792B" w:rsidRPr="00FA766B">
        <w:rPr>
          <w:rFonts w:ascii="Times New Roman" w:eastAsia="Times New Roman" w:hAnsi="Times New Roman" w:cs="Times New Roman"/>
          <w:sz w:val="24"/>
          <w:szCs w:val="24"/>
        </w:rPr>
        <w:t xml:space="preserve">Table </w:t>
      </w:r>
      <w:r w:rsidR="00167545" w:rsidRPr="00FA766B">
        <w:rPr>
          <w:rFonts w:ascii="Times New Roman" w:eastAsia="Times New Roman" w:hAnsi="Times New Roman" w:cs="Times New Roman"/>
          <w:sz w:val="24"/>
          <w:szCs w:val="24"/>
        </w:rPr>
        <w:t>8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). Based on 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</w:rPr>
        <w:t>the wavenumbers, it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implies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that pure MB had functional groups, that is, −OH, C=C, C=N, C=N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+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, C−N, C=S, C−S, and C−H.</w:t>
      </w:r>
      <w:r w:rsidR="00D05AD6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64,65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V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ariations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in 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</w:rPr>
        <w:t>functional groups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’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</w:rPr>
        <w:t xml:space="preserve"> peak positions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</w:rPr>
        <w:t>and the strength of SA-RPB dye complex indicate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MB </w:t>
      </w:r>
      <w:r w:rsidR="0099345B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</w:rPr>
        <w:t xml:space="preserve"> onto the SA-RPB surface. 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ifferences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in the wavenumbers for C−H deformation in the benzene ring, C−N in the heterocycle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and C−N bonds connected with </w:t>
      </w:r>
      <w:r w:rsidR="00036B15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benzene ring in the MB, C−H aromatic rings, C=C stretching vibrations in aromatic rings, and C ̶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</w:rPr>
        <w:t xml:space="preserve"> H asymmetric deformation in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SA-RPB and SA-RPB dye complex (</w:t>
      </w:r>
      <w:r w:rsidR="0026792B" w:rsidRPr="00FA766B">
        <w:rPr>
          <w:rFonts w:ascii="Times New Roman" w:eastAsia="Times New Roman" w:hAnsi="Times New Roman" w:cs="Times New Roman"/>
          <w:sz w:val="24"/>
          <w:szCs w:val="24"/>
        </w:rPr>
        <w:t xml:space="preserve">Table </w:t>
      </w:r>
      <w:r w:rsidR="00167545" w:rsidRPr="00FA766B">
        <w:rPr>
          <w:rFonts w:ascii="Times New Roman" w:eastAsia="Times New Roman" w:hAnsi="Times New Roman" w:cs="Times New Roman"/>
          <w:sz w:val="24"/>
          <w:szCs w:val="24"/>
        </w:rPr>
        <w:t>8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) corresponded to MB 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</w:rPr>
        <w:t>attachment to the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99345B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surface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by π–π stacking betw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</w:rPr>
        <w:t>een the aromatic backbone of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MB and SA-RPB.</w:t>
      </w:r>
      <w:r w:rsidR="00D05AD6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50,64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This</w:t>
      </w:r>
      <w:r w:rsidR="0099345B" w:rsidRPr="00FA766B">
        <w:rPr>
          <w:rFonts w:ascii="Times New Roman" w:eastAsia="Times New Roman" w:hAnsi="Times New Roman" w:cs="Times New Roman"/>
          <w:sz w:val="24"/>
          <w:szCs w:val="24"/>
        </w:rPr>
        <w:t xml:space="preserve"> interaction was evidently reflected by ad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sorption peaks of MB and SA-RPB at 1599 and 1506 cm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, r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</w:rPr>
        <w:t>espectively, disappearing in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SA-RPB</w:t>
      </w:r>
      <w:r w:rsidR="00055421" w:rsidRPr="00FA766B">
        <w:rPr>
          <w:rFonts w:ascii="Times New Roman" w:eastAsia="Times New Roman" w:hAnsi="Times New Roman" w:cs="Times New Roman"/>
          <w:sz w:val="24"/>
          <w:szCs w:val="24"/>
        </w:rPr>
        <w:t xml:space="preserve"> dye complex. Furthermore,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SA-RPB peak at 897 cm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after MB </w:t>
      </w:r>
      <w:r w:rsidR="0099345B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167545" w:rsidRPr="00FA766B">
        <w:rPr>
          <w:rFonts w:ascii="Times New Roman" w:eastAsia="Times New Roman" w:hAnsi="Times New Roman" w:cs="Times New Roman"/>
          <w:sz w:val="24"/>
          <w:szCs w:val="24"/>
        </w:rPr>
        <w:t>Fig. 10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), attributed to the bending vibration of C−H in the </w:t>
      </w:r>
      <w:r w:rsidR="0099345B" w:rsidRPr="00FA766B">
        <w:rPr>
          <w:rFonts w:ascii="Times New Roman" w:eastAsia="Times New Roman" w:hAnsi="Times New Roman" w:cs="Times New Roman"/>
          <w:sz w:val="24"/>
          <w:szCs w:val="24"/>
        </w:rPr>
        <w:t>aromatic ring, moved up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to a higher intensity than the SA-RPB sample before MB </w:t>
      </w:r>
      <w:r w:rsidR="0099345B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48AD67" w14:textId="3BF72C54" w:rsidR="00E16E22" w:rsidRPr="00FA766B" w:rsidRDefault="00E16E22" w:rsidP="00E16E22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Table </w:t>
      </w:r>
      <w:r w:rsidR="00167545" w:rsidRPr="00FA766B">
        <w:rPr>
          <w:rFonts w:ascii="Times New Roman" w:eastAsia="Times New Roman" w:hAnsi="Times New Roman" w:cs="Times New Roman"/>
          <w:b/>
          <w:sz w:val="24"/>
          <w:szCs w:val="24"/>
        </w:rPr>
        <w:t>8</w:t>
      </w: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854AF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FTIR spectral </w:t>
      </w:r>
      <w:r w:rsidR="005854AF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features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of MB and SA-RPB before and after MB </w:t>
      </w:r>
      <w:r w:rsidR="0099345B" w:rsidRPr="00FA766B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</w:p>
    <w:tbl>
      <w:tblPr>
        <w:tblW w:w="893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10"/>
        <w:gridCol w:w="1418"/>
        <w:gridCol w:w="2976"/>
        <w:gridCol w:w="1271"/>
        <w:gridCol w:w="856"/>
      </w:tblGrid>
      <w:tr w:rsidR="00FA766B" w:rsidRPr="00FA766B" w14:paraId="6D396863" w14:textId="77777777" w:rsidTr="00D87286">
        <w:trPr>
          <w:trHeight w:val="170"/>
        </w:trPr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1C2143C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MB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8F309D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48E9AD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SA-RPB</w:t>
            </w:r>
          </w:p>
        </w:tc>
      </w:tr>
      <w:tr w:rsidR="00FA766B" w:rsidRPr="00FA766B" w14:paraId="160E3461" w14:textId="77777777" w:rsidTr="00D87286">
        <w:trPr>
          <w:trHeight w:val="170"/>
        </w:trPr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14:paraId="4E66964D" w14:textId="77777777" w:rsidR="009511D0" w:rsidRPr="00FA766B" w:rsidRDefault="009511D0" w:rsidP="009511D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Vibration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</w:tcBorders>
          </w:tcPr>
          <w:p w14:paraId="50A0D705" w14:textId="77777777" w:rsidR="009511D0" w:rsidRPr="00FA766B" w:rsidRDefault="009511D0" w:rsidP="009511D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Wavenumber </w:t>
            </w:r>
          </w:p>
          <w:p w14:paraId="4565CCDB" w14:textId="77777777" w:rsidR="009511D0" w:rsidRPr="00FA766B" w:rsidRDefault="009511D0" w:rsidP="009511D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(cm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−1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2976" w:type="dxa"/>
            <w:vMerge w:val="restart"/>
            <w:tcBorders>
              <w:top w:val="single" w:sz="4" w:space="0" w:color="auto"/>
            </w:tcBorders>
          </w:tcPr>
          <w:p w14:paraId="6D70D8EE" w14:textId="77777777" w:rsidR="009511D0" w:rsidRPr="00FA766B" w:rsidRDefault="009511D0" w:rsidP="009511D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Vibration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D3F0777" w14:textId="765FEACB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Wavenumber (cm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−1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</w:p>
        </w:tc>
      </w:tr>
      <w:tr w:rsidR="00FA766B" w:rsidRPr="00FA766B" w14:paraId="5B964843" w14:textId="77777777" w:rsidTr="00D87286">
        <w:trPr>
          <w:trHeight w:val="170"/>
        </w:trPr>
        <w:tc>
          <w:tcPr>
            <w:tcW w:w="2410" w:type="dxa"/>
            <w:vMerge/>
            <w:tcBorders>
              <w:top w:val="single" w:sz="4" w:space="0" w:color="auto"/>
            </w:tcBorders>
            <w:vAlign w:val="center"/>
          </w:tcPr>
          <w:p w14:paraId="39FC200A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</w:tcBorders>
            <w:vAlign w:val="center"/>
          </w:tcPr>
          <w:p w14:paraId="1865FF52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6" w:type="dxa"/>
            <w:vMerge/>
            <w:tcBorders>
              <w:top w:val="single" w:sz="4" w:space="0" w:color="auto"/>
            </w:tcBorders>
            <w:vAlign w:val="center"/>
          </w:tcPr>
          <w:p w14:paraId="1C009E8B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CF0559" w14:textId="0F9D51E6" w:rsidR="009511D0" w:rsidRPr="00FA766B" w:rsidRDefault="009511D0" w:rsidP="009511D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Before </w:t>
            </w:r>
            <w:r w:rsidRPr="00FA766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a</w:t>
            </w:r>
            <w:r w:rsidR="00D87286" w:rsidRPr="00FA766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ds.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8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70D12C7" w14:textId="0073FF9F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After </w:t>
            </w:r>
            <w:r w:rsidRPr="00FA766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a</w:t>
            </w:r>
            <w:r w:rsidR="00D87286" w:rsidRPr="00FA766B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ds.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FA766B" w:rsidRPr="00FA766B" w14:paraId="174E6ABB" w14:textId="77777777" w:rsidTr="00D87286">
        <w:trPr>
          <w:trHeight w:val="170"/>
        </w:trPr>
        <w:tc>
          <w:tcPr>
            <w:tcW w:w="2410" w:type="dxa"/>
            <w:tcBorders>
              <w:top w:val="single" w:sz="4" w:space="0" w:color="auto"/>
            </w:tcBorders>
            <w:vAlign w:val="center"/>
          </w:tcPr>
          <w:p w14:paraId="2F5F28BA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O–H or N–H stretching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vAlign w:val="center"/>
          </w:tcPr>
          <w:p w14:paraId="70AA411B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3424</w:t>
            </w:r>
          </w:p>
        </w:tc>
        <w:tc>
          <w:tcPr>
            <w:tcW w:w="2976" w:type="dxa"/>
            <w:tcBorders>
              <w:top w:val="single" w:sz="4" w:space="0" w:color="auto"/>
            </w:tcBorders>
            <w:vAlign w:val="center"/>
          </w:tcPr>
          <w:p w14:paraId="4E90AB55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–OH stretching</w:t>
            </w:r>
          </w:p>
        </w:tc>
        <w:tc>
          <w:tcPr>
            <w:tcW w:w="1271" w:type="dxa"/>
            <w:tcBorders>
              <w:top w:val="single" w:sz="4" w:space="0" w:color="auto"/>
            </w:tcBorders>
            <w:vAlign w:val="center"/>
          </w:tcPr>
          <w:p w14:paraId="1F09C5E8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3438</w:t>
            </w:r>
          </w:p>
        </w:tc>
        <w:tc>
          <w:tcPr>
            <w:tcW w:w="856" w:type="dxa"/>
            <w:tcBorders>
              <w:top w:val="single" w:sz="4" w:space="0" w:color="auto"/>
            </w:tcBorders>
            <w:vAlign w:val="center"/>
          </w:tcPr>
          <w:p w14:paraId="54FA0995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3427</w:t>
            </w:r>
          </w:p>
        </w:tc>
      </w:tr>
      <w:tr w:rsidR="00FA766B" w:rsidRPr="00FA766B" w14:paraId="27D3317A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366133FE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–CH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  <w:t>3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stretching</w:t>
            </w:r>
          </w:p>
        </w:tc>
        <w:tc>
          <w:tcPr>
            <w:tcW w:w="1418" w:type="dxa"/>
            <w:vAlign w:val="center"/>
          </w:tcPr>
          <w:p w14:paraId="4A14699F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2939</w:t>
            </w:r>
          </w:p>
        </w:tc>
        <w:tc>
          <w:tcPr>
            <w:tcW w:w="2976" w:type="dxa"/>
            <w:vAlign w:val="center"/>
          </w:tcPr>
          <w:p w14:paraId="0C24C425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 ̶ H stretching vibration</w:t>
            </w:r>
          </w:p>
        </w:tc>
        <w:tc>
          <w:tcPr>
            <w:tcW w:w="1271" w:type="dxa"/>
            <w:vAlign w:val="center"/>
          </w:tcPr>
          <w:p w14:paraId="79856893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2917</w:t>
            </w:r>
          </w:p>
        </w:tc>
        <w:tc>
          <w:tcPr>
            <w:tcW w:w="856" w:type="dxa"/>
            <w:vAlign w:val="center"/>
          </w:tcPr>
          <w:p w14:paraId="0E09C4E5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2915</w:t>
            </w:r>
          </w:p>
        </w:tc>
      </w:tr>
      <w:tr w:rsidR="00FA766B" w:rsidRPr="00FA766B" w14:paraId="3DD9C252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6C1DD635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C=N−C group</w:t>
            </w:r>
          </w:p>
        </w:tc>
        <w:tc>
          <w:tcPr>
            <w:tcW w:w="1418" w:type="dxa"/>
            <w:vAlign w:val="center"/>
          </w:tcPr>
          <w:p w14:paraId="4FAF94A2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2360</w:t>
            </w:r>
          </w:p>
        </w:tc>
        <w:tc>
          <w:tcPr>
            <w:tcW w:w="2976" w:type="dxa"/>
            <w:vAlign w:val="center"/>
          </w:tcPr>
          <w:p w14:paraId="1DE5DB8D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–COOH stretching vibration</w:t>
            </w:r>
          </w:p>
        </w:tc>
        <w:tc>
          <w:tcPr>
            <w:tcW w:w="1271" w:type="dxa"/>
            <w:vAlign w:val="center"/>
          </w:tcPr>
          <w:p w14:paraId="16247BC1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1735</w:t>
            </w:r>
          </w:p>
        </w:tc>
        <w:tc>
          <w:tcPr>
            <w:tcW w:w="856" w:type="dxa"/>
            <w:vAlign w:val="center"/>
          </w:tcPr>
          <w:p w14:paraId="10AC5230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1734</w:t>
            </w:r>
          </w:p>
        </w:tc>
      </w:tr>
      <w:tr w:rsidR="00FA766B" w:rsidRPr="00FA766B" w14:paraId="79A1AFAF" w14:textId="77777777" w:rsidTr="00D87286">
        <w:trPr>
          <w:trHeight w:val="170"/>
        </w:trPr>
        <w:tc>
          <w:tcPr>
            <w:tcW w:w="2410" w:type="dxa"/>
          </w:tcPr>
          <w:p w14:paraId="6600972F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=N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+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(CH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  <w:t>3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  <w:t>2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 xml:space="preserve"> 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stretching</w:t>
            </w:r>
          </w:p>
        </w:tc>
        <w:tc>
          <w:tcPr>
            <w:tcW w:w="1418" w:type="dxa"/>
          </w:tcPr>
          <w:p w14:paraId="3FB4C648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1661</w:t>
            </w:r>
          </w:p>
        </w:tc>
        <w:tc>
          <w:tcPr>
            <w:tcW w:w="2976" w:type="dxa"/>
            <w:vAlign w:val="center"/>
          </w:tcPr>
          <w:p w14:paraId="15279AB1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–COO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–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stretching of carboxylate </w:t>
            </w:r>
          </w:p>
          <w:p w14:paraId="2B66264F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groups with an aromatic ring</w:t>
            </w:r>
          </w:p>
        </w:tc>
        <w:tc>
          <w:tcPr>
            <w:tcW w:w="1271" w:type="dxa"/>
          </w:tcPr>
          <w:p w14:paraId="08D86C69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1633</w:t>
            </w:r>
          </w:p>
        </w:tc>
        <w:tc>
          <w:tcPr>
            <w:tcW w:w="856" w:type="dxa"/>
          </w:tcPr>
          <w:p w14:paraId="71C3A519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1601</w:t>
            </w:r>
          </w:p>
        </w:tc>
      </w:tr>
      <w:tr w:rsidR="00FA766B" w:rsidRPr="00FA766B" w14:paraId="622DEF50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4ADDB34D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C=N (and C=C) stretching</w:t>
            </w:r>
          </w:p>
          <w:p w14:paraId="36346C03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in heterocycle</w:t>
            </w:r>
          </w:p>
        </w:tc>
        <w:tc>
          <w:tcPr>
            <w:tcW w:w="1418" w:type="dxa"/>
            <w:vAlign w:val="center"/>
          </w:tcPr>
          <w:p w14:paraId="14207D2B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1599</w:t>
            </w:r>
          </w:p>
          <w:p w14:paraId="3D6E9870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6" w:type="dxa"/>
          </w:tcPr>
          <w:p w14:paraId="56DAD4E8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C=C stretching vibrations</w:t>
            </w:r>
          </w:p>
          <w:p w14:paraId="2426A86B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in aromatic rings</w:t>
            </w:r>
          </w:p>
        </w:tc>
        <w:tc>
          <w:tcPr>
            <w:tcW w:w="1271" w:type="dxa"/>
          </w:tcPr>
          <w:p w14:paraId="7A17C611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1506</w:t>
            </w:r>
          </w:p>
        </w:tc>
        <w:tc>
          <w:tcPr>
            <w:tcW w:w="856" w:type="dxa"/>
          </w:tcPr>
          <w:p w14:paraId="7D167907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FA766B" w:rsidRPr="00FA766B" w14:paraId="7FD28B59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1742ADF3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C−H deformation</w:t>
            </w:r>
          </w:p>
          <w:p w14:paraId="74180D9A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in benzene ring</w:t>
            </w:r>
          </w:p>
        </w:tc>
        <w:tc>
          <w:tcPr>
            <w:tcW w:w="1418" w:type="dxa"/>
          </w:tcPr>
          <w:p w14:paraId="59CED457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1492</w:t>
            </w:r>
          </w:p>
        </w:tc>
        <w:tc>
          <w:tcPr>
            <w:tcW w:w="2976" w:type="dxa"/>
            <w:vAlign w:val="center"/>
          </w:tcPr>
          <w:p w14:paraId="6EB4F022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FA766B">
              <w:rPr>
                <w:rFonts w:ascii="Times New Roman" w:eastAsia="Arial" w:hAnsi="Times New Roman" w:cs="Times New Roman"/>
                <w:sz w:val="20"/>
                <w:szCs w:val="20"/>
              </w:rPr>
              <w:t>–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H deformation</w:t>
            </w:r>
          </w:p>
          <w:p w14:paraId="2E6D4316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in aromatic rings</w:t>
            </w:r>
          </w:p>
        </w:tc>
        <w:tc>
          <w:tcPr>
            <w:tcW w:w="1271" w:type="dxa"/>
          </w:tcPr>
          <w:p w14:paraId="30B36ADA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1456</w:t>
            </w:r>
          </w:p>
        </w:tc>
        <w:tc>
          <w:tcPr>
            <w:tcW w:w="856" w:type="dxa"/>
          </w:tcPr>
          <w:p w14:paraId="6E16E816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1489</w:t>
            </w:r>
          </w:p>
        </w:tc>
      </w:tr>
      <w:tr w:rsidR="00FA766B" w:rsidRPr="00FA766B" w14:paraId="173311B8" w14:textId="77777777" w:rsidTr="00D87286">
        <w:trPr>
          <w:trHeight w:val="170"/>
        </w:trPr>
        <w:tc>
          <w:tcPr>
            <w:tcW w:w="2410" w:type="dxa"/>
          </w:tcPr>
          <w:p w14:paraId="4B38E32C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C–N in heterocycle</w:t>
            </w:r>
          </w:p>
        </w:tc>
        <w:tc>
          <w:tcPr>
            <w:tcW w:w="1418" w:type="dxa"/>
          </w:tcPr>
          <w:p w14:paraId="606FE2FA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1396</w:t>
            </w:r>
          </w:p>
        </w:tc>
        <w:tc>
          <w:tcPr>
            <w:tcW w:w="2976" w:type="dxa"/>
          </w:tcPr>
          <w:p w14:paraId="3F638269" w14:textId="77777777" w:rsidR="009511D0" w:rsidRPr="00FA766B" w:rsidRDefault="009511D0" w:rsidP="00FA7375">
            <w:pPr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C=C stretching vibrations</w:t>
            </w:r>
          </w:p>
          <w:p w14:paraId="678EDE11" w14:textId="77777777" w:rsidR="009511D0" w:rsidRPr="00FA766B" w:rsidRDefault="009511D0" w:rsidP="00FA7375">
            <w:pPr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in aromatic rings</w:t>
            </w:r>
          </w:p>
        </w:tc>
        <w:tc>
          <w:tcPr>
            <w:tcW w:w="1271" w:type="dxa"/>
          </w:tcPr>
          <w:p w14:paraId="6EEA2FE7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1431</w:t>
            </w:r>
          </w:p>
        </w:tc>
        <w:tc>
          <w:tcPr>
            <w:tcW w:w="856" w:type="dxa"/>
          </w:tcPr>
          <w:p w14:paraId="293CA92E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1447</w:t>
            </w:r>
          </w:p>
        </w:tc>
      </w:tr>
      <w:tr w:rsidR="00FA766B" w:rsidRPr="00FA766B" w14:paraId="63AA6C41" w14:textId="77777777" w:rsidTr="00D87286">
        <w:trPr>
          <w:trHeight w:val="170"/>
        </w:trPr>
        <w:tc>
          <w:tcPr>
            <w:tcW w:w="2410" w:type="dxa"/>
          </w:tcPr>
          <w:p w14:paraId="1D3B88AD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C–N bonds connected with benzene ring</w:t>
            </w:r>
          </w:p>
        </w:tc>
        <w:tc>
          <w:tcPr>
            <w:tcW w:w="1418" w:type="dxa"/>
          </w:tcPr>
          <w:p w14:paraId="0FF71D9B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1356</w:t>
            </w:r>
          </w:p>
        </w:tc>
        <w:tc>
          <w:tcPr>
            <w:tcW w:w="2976" w:type="dxa"/>
          </w:tcPr>
          <w:p w14:paraId="16378519" w14:textId="77777777" w:rsidR="009511D0" w:rsidRPr="00FA766B" w:rsidRDefault="009511D0" w:rsidP="00FA7375">
            <w:pPr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 ̶ H asymmetric deformation</w:t>
            </w:r>
          </w:p>
        </w:tc>
        <w:tc>
          <w:tcPr>
            <w:tcW w:w="1271" w:type="dxa"/>
          </w:tcPr>
          <w:p w14:paraId="6AF9D5FD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1384</w:t>
            </w:r>
          </w:p>
        </w:tc>
        <w:tc>
          <w:tcPr>
            <w:tcW w:w="856" w:type="dxa"/>
          </w:tcPr>
          <w:p w14:paraId="0D9336CF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1385</w:t>
            </w:r>
          </w:p>
        </w:tc>
      </w:tr>
      <w:tr w:rsidR="00FA766B" w:rsidRPr="00FA766B" w14:paraId="291B3BA0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1C07D747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N–CH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  <w:t xml:space="preserve">3 </w:t>
            </w: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stretching</w:t>
            </w:r>
          </w:p>
        </w:tc>
        <w:tc>
          <w:tcPr>
            <w:tcW w:w="1418" w:type="dxa"/>
            <w:vAlign w:val="center"/>
          </w:tcPr>
          <w:p w14:paraId="73DA7437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1340</w:t>
            </w:r>
          </w:p>
        </w:tc>
        <w:tc>
          <w:tcPr>
            <w:tcW w:w="2976" w:type="dxa"/>
            <w:vAlign w:val="center"/>
          </w:tcPr>
          <w:p w14:paraId="1EA94F61" w14:textId="77777777" w:rsidR="009511D0" w:rsidRPr="00FA766B" w:rsidRDefault="009511D0" w:rsidP="00FA7375">
            <w:pPr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̶ ̶ OH bending vibration in C–OH</w:t>
            </w:r>
          </w:p>
        </w:tc>
        <w:tc>
          <w:tcPr>
            <w:tcW w:w="1271" w:type="dxa"/>
            <w:vAlign w:val="center"/>
          </w:tcPr>
          <w:p w14:paraId="6056F735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1334</w:t>
            </w:r>
          </w:p>
        </w:tc>
        <w:tc>
          <w:tcPr>
            <w:tcW w:w="856" w:type="dxa"/>
            <w:vAlign w:val="center"/>
          </w:tcPr>
          <w:p w14:paraId="03568439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1355</w:t>
            </w:r>
          </w:p>
        </w:tc>
      </w:tr>
      <w:tr w:rsidR="00FA766B" w:rsidRPr="00FA766B" w14:paraId="62E2B24C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14CB3674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52F4C500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6" w:type="dxa"/>
            <w:vAlign w:val="center"/>
          </w:tcPr>
          <w:p w14:paraId="13366812" w14:textId="77777777" w:rsidR="009511D0" w:rsidRPr="00FA766B" w:rsidRDefault="009511D0" w:rsidP="00FA7375">
            <w:pPr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C1 ̶ O vibrations in S derivatives</w:t>
            </w:r>
          </w:p>
        </w:tc>
        <w:tc>
          <w:tcPr>
            <w:tcW w:w="1271" w:type="dxa"/>
            <w:vAlign w:val="center"/>
          </w:tcPr>
          <w:p w14:paraId="29433090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1321</w:t>
            </w:r>
          </w:p>
        </w:tc>
        <w:tc>
          <w:tcPr>
            <w:tcW w:w="856" w:type="dxa"/>
            <w:vAlign w:val="center"/>
          </w:tcPr>
          <w:p w14:paraId="11AADCBB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1335</w:t>
            </w:r>
          </w:p>
        </w:tc>
      </w:tr>
      <w:tr w:rsidR="00FA766B" w:rsidRPr="00FA766B" w14:paraId="47D89A11" w14:textId="77777777" w:rsidTr="00D87286">
        <w:trPr>
          <w:trHeight w:val="170"/>
        </w:trPr>
        <w:tc>
          <w:tcPr>
            <w:tcW w:w="2410" w:type="dxa"/>
          </w:tcPr>
          <w:p w14:paraId="2DDEE893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Ar</w:t>
            </w:r>
            <w:proofErr w:type="spellEnd"/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–N deformation vibration</w:t>
            </w:r>
          </w:p>
        </w:tc>
        <w:tc>
          <w:tcPr>
            <w:tcW w:w="1418" w:type="dxa"/>
          </w:tcPr>
          <w:p w14:paraId="5B8D1682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1252</w:t>
            </w:r>
          </w:p>
        </w:tc>
        <w:tc>
          <w:tcPr>
            <w:tcW w:w="2976" w:type="dxa"/>
          </w:tcPr>
          <w:p w14:paraId="4EA56187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</w:tcPr>
          <w:p w14:paraId="399B4BE3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6" w:type="dxa"/>
          </w:tcPr>
          <w:p w14:paraId="15BB271F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1249</w:t>
            </w:r>
          </w:p>
        </w:tc>
      </w:tr>
      <w:tr w:rsidR="00FA766B" w:rsidRPr="00FA766B" w14:paraId="4AE6F783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5B9B54CB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C=S stretching vibration</w:t>
            </w:r>
          </w:p>
        </w:tc>
        <w:tc>
          <w:tcPr>
            <w:tcW w:w="1418" w:type="dxa"/>
            <w:vAlign w:val="center"/>
          </w:tcPr>
          <w:p w14:paraId="7110C8AF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1183</w:t>
            </w:r>
          </w:p>
        </w:tc>
        <w:tc>
          <w:tcPr>
            <w:tcW w:w="2976" w:type="dxa"/>
            <w:vAlign w:val="center"/>
          </w:tcPr>
          <w:p w14:paraId="2BEFD2B8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Arial" w:hAnsi="Times New Roman" w:cs="Times New Roman"/>
                <w:sz w:val="20"/>
                <w:szCs w:val="20"/>
              </w:rPr>
              <w:t>C–O–C antisymmetric vibrations</w:t>
            </w:r>
          </w:p>
        </w:tc>
        <w:tc>
          <w:tcPr>
            <w:tcW w:w="1271" w:type="dxa"/>
            <w:vAlign w:val="center"/>
          </w:tcPr>
          <w:p w14:paraId="2A739B1C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1165</w:t>
            </w:r>
          </w:p>
        </w:tc>
        <w:tc>
          <w:tcPr>
            <w:tcW w:w="856" w:type="dxa"/>
            <w:vAlign w:val="center"/>
          </w:tcPr>
          <w:p w14:paraId="301258D7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1164</w:t>
            </w:r>
          </w:p>
        </w:tc>
      </w:tr>
      <w:tr w:rsidR="00FA766B" w:rsidRPr="00FA766B" w14:paraId="7140FAE1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19B23A67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C–S stretching vibration</w:t>
            </w:r>
          </w:p>
        </w:tc>
        <w:tc>
          <w:tcPr>
            <w:tcW w:w="1418" w:type="dxa"/>
            <w:vAlign w:val="center"/>
          </w:tcPr>
          <w:p w14:paraId="657744C7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1142</w:t>
            </w:r>
          </w:p>
        </w:tc>
        <w:tc>
          <w:tcPr>
            <w:tcW w:w="2976" w:type="dxa"/>
            <w:vAlign w:val="center"/>
          </w:tcPr>
          <w:p w14:paraId="2B966B73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FSMePro" w:hAnsi="Times New Roman" w:cs="Times New Roman"/>
                <w:sz w:val="20"/>
                <w:szCs w:val="20"/>
              </w:rPr>
            </w:pPr>
            <w:proofErr w:type="spellStart"/>
            <w:r w:rsidRPr="00FA766B">
              <w:rPr>
                <w:rFonts w:ascii="Times New Roman" w:eastAsia="FSMePro" w:hAnsi="Times New Roman" w:cs="Times New Roman"/>
                <w:sz w:val="20"/>
                <w:szCs w:val="20"/>
              </w:rPr>
              <w:t>Anhydroglucose</w:t>
            </w:r>
            <w:proofErr w:type="spellEnd"/>
            <w:r w:rsidRPr="00FA766B">
              <w:rPr>
                <w:rFonts w:ascii="Times New Roman" w:eastAsia="FSMePro" w:hAnsi="Times New Roman" w:cs="Times New Roman"/>
                <w:sz w:val="20"/>
                <w:szCs w:val="20"/>
              </w:rPr>
              <w:t xml:space="preserve"> ring vibration</w:t>
            </w:r>
          </w:p>
        </w:tc>
        <w:tc>
          <w:tcPr>
            <w:tcW w:w="1271" w:type="dxa"/>
            <w:vAlign w:val="center"/>
          </w:tcPr>
          <w:p w14:paraId="44A4D67F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1111</w:t>
            </w:r>
          </w:p>
        </w:tc>
        <w:tc>
          <w:tcPr>
            <w:tcW w:w="856" w:type="dxa"/>
            <w:vAlign w:val="center"/>
          </w:tcPr>
          <w:p w14:paraId="02C59710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1109</w:t>
            </w:r>
          </w:p>
        </w:tc>
      </w:tr>
      <w:tr w:rsidR="00FA766B" w:rsidRPr="00FA766B" w14:paraId="2CBE2EB7" w14:textId="77777777" w:rsidTr="00D87286">
        <w:trPr>
          <w:trHeight w:val="170"/>
        </w:trPr>
        <w:tc>
          <w:tcPr>
            <w:tcW w:w="2410" w:type="dxa"/>
          </w:tcPr>
          <w:p w14:paraId="64E5812D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C–N stretching vibration</w:t>
            </w:r>
          </w:p>
        </w:tc>
        <w:tc>
          <w:tcPr>
            <w:tcW w:w="1418" w:type="dxa"/>
          </w:tcPr>
          <w:p w14:paraId="53997A6E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1066; 1038</w:t>
            </w:r>
          </w:p>
        </w:tc>
        <w:tc>
          <w:tcPr>
            <w:tcW w:w="2976" w:type="dxa"/>
            <w:vAlign w:val="center"/>
          </w:tcPr>
          <w:p w14:paraId="41FABB0F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Arial" w:hAnsi="Times New Roman" w:cs="Times New Roman"/>
                <w:sz w:val="20"/>
                <w:szCs w:val="20"/>
              </w:rPr>
              <w:t>C–O stretching vibration in cellulose, hemicellulose, and lignin</w:t>
            </w:r>
          </w:p>
        </w:tc>
        <w:tc>
          <w:tcPr>
            <w:tcW w:w="1271" w:type="dxa"/>
          </w:tcPr>
          <w:p w14:paraId="4AE6F3E8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1057; 1035</w:t>
            </w:r>
          </w:p>
        </w:tc>
        <w:tc>
          <w:tcPr>
            <w:tcW w:w="856" w:type="dxa"/>
          </w:tcPr>
          <w:p w14:paraId="1927F3BC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1056; 1034</w:t>
            </w:r>
          </w:p>
        </w:tc>
      </w:tr>
      <w:tr w:rsidR="00FA766B" w:rsidRPr="00FA766B" w14:paraId="60FE0F7F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1712FDE5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C–H axial deformation</w:t>
            </w:r>
          </w:p>
          <w:p w14:paraId="4EA304BF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in </w:t>
            </w:r>
            <w:proofErr w:type="spellStart"/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aromataic</w:t>
            </w:r>
            <w:proofErr w:type="spellEnd"/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rings</w:t>
            </w:r>
          </w:p>
        </w:tc>
        <w:tc>
          <w:tcPr>
            <w:tcW w:w="1418" w:type="dxa"/>
          </w:tcPr>
          <w:p w14:paraId="5EF9E2F6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950–669</w:t>
            </w:r>
          </w:p>
        </w:tc>
        <w:tc>
          <w:tcPr>
            <w:tcW w:w="2976" w:type="dxa"/>
          </w:tcPr>
          <w:p w14:paraId="3384CD76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 ̶ H rocking vibrations</w:t>
            </w:r>
          </w:p>
        </w:tc>
        <w:tc>
          <w:tcPr>
            <w:tcW w:w="1271" w:type="dxa"/>
          </w:tcPr>
          <w:p w14:paraId="08CAF665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898</w:t>
            </w:r>
          </w:p>
        </w:tc>
        <w:tc>
          <w:tcPr>
            <w:tcW w:w="856" w:type="dxa"/>
          </w:tcPr>
          <w:p w14:paraId="6D5B41F4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897</w:t>
            </w:r>
          </w:p>
        </w:tc>
      </w:tr>
      <w:tr w:rsidR="009511D0" w:rsidRPr="00FA766B" w14:paraId="74158998" w14:textId="77777777" w:rsidTr="00D87286">
        <w:trPr>
          <w:trHeight w:val="170"/>
        </w:trPr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0DA55DAC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C–S and C–N stretching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1C073D7E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616–449</w:t>
            </w:r>
          </w:p>
        </w:tc>
        <w:tc>
          <w:tcPr>
            <w:tcW w:w="2976" w:type="dxa"/>
            <w:tcBorders>
              <w:bottom w:val="single" w:sz="4" w:space="0" w:color="auto"/>
            </w:tcBorders>
            <w:vAlign w:val="center"/>
          </w:tcPr>
          <w:p w14:paraId="5CCED27A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FSMePro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C ̶ H bending in aromatic rings</w:t>
            </w:r>
          </w:p>
        </w:tc>
        <w:tc>
          <w:tcPr>
            <w:tcW w:w="1271" w:type="dxa"/>
            <w:tcBorders>
              <w:bottom w:val="single" w:sz="4" w:space="0" w:color="auto"/>
            </w:tcBorders>
            <w:vAlign w:val="center"/>
          </w:tcPr>
          <w:p w14:paraId="056D8C02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875–500</w:t>
            </w:r>
          </w:p>
        </w:tc>
        <w:tc>
          <w:tcPr>
            <w:tcW w:w="856" w:type="dxa"/>
            <w:tcBorders>
              <w:bottom w:val="single" w:sz="4" w:space="0" w:color="auto"/>
            </w:tcBorders>
            <w:vAlign w:val="center"/>
          </w:tcPr>
          <w:p w14:paraId="56A0DB9A" w14:textId="77777777" w:rsidR="009511D0" w:rsidRPr="00FA766B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766B">
              <w:rPr>
                <w:rFonts w:ascii="Times New Roman" w:eastAsia="Times New Roman" w:hAnsi="Times New Roman" w:cs="Times New Roman"/>
                <w:sz w:val="20"/>
                <w:szCs w:val="20"/>
              </w:rPr>
              <w:t>875–500</w:t>
            </w:r>
          </w:p>
        </w:tc>
      </w:tr>
    </w:tbl>
    <w:p w14:paraId="4937B123" w14:textId="77777777" w:rsidR="00E16E22" w:rsidRPr="00FA766B" w:rsidRDefault="00E16E22" w:rsidP="00E16E22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3EDA39D" w14:textId="77777777" w:rsidR="0085140E" w:rsidRPr="00FA766B" w:rsidRDefault="0085140E" w:rsidP="00464F9C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4D7CD27" w14:textId="0FF1BED2" w:rsidR="00464F9C" w:rsidRPr="00FA766B" w:rsidRDefault="00420542" w:rsidP="00464F9C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The peak ranges of 1340–1000 cm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of SA-RPB with oxygen-rich functional groups shift</w:t>
      </w:r>
      <w:r w:rsidR="00046C08" w:rsidRPr="00FA766B">
        <w:rPr>
          <w:rFonts w:ascii="Times New Roman" w:eastAsia="Times New Roman" w:hAnsi="Times New Roman" w:cs="Times New Roman"/>
          <w:sz w:val="24"/>
          <w:szCs w:val="24"/>
        </w:rPr>
        <w:t xml:space="preserve">ed, suggesting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hydrogen bonds</w:t>
      </w:r>
      <w:r w:rsidR="00046C08" w:rsidRPr="00FA766B">
        <w:rPr>
          <w:rFonts w:ascii="Times New Roman" w:eastAsia="Times New Roman" w:hAnsi="Times New Roman" w:cs="Times New Roman"/>
          <w:sz w:val="24"/>
          <w:szCs w:val="24"/>
        </w:rPr>
        <w:t xml:space="preserve"> created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between SA-RPB and MB molecules. The band shifts occurred as N–CH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3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stretching,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Ar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>–N deformation vibration, C=S stretching vibration, and C–S stretching vibr</w:t>
      </w:r>
      <w:r w:rsidR="00423B6C" w:rsidRPr="00FA766B">
        <w:rPr>
          <w:rFonts w:ascii="Times New Roman" w:eastAsia="Times New Roman" w:hAnsi="Times New Roman" w:cs="Times New Roman"/>
          <w:sz w:val="24"/>
          <w:szCs w:val="24"/>
        </w:rPr>
        <w:t xml:space="preserve">ation. These phenomena </w:t>
      </w:r>
      <w:r w:rsidR="00423B6C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signify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that N in the −N(CH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Ar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–N groups and S in the C=S and C–S groups might have been used as the hydrogen-bonding acceptor and formed intramolecular hydrogen bonding with the hydrogen atom of the −OH and –COOH groups on the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lastRenderedPageBreak/>
        <w:t>adsorbent</w:t>
      </w:r>
      <w:r w:rsidR="00046C08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surface.</w:t>
      </w:r>
      <w:r w:rsidR="008F655A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64</w:t>
      </w:r>
      <w:r w:rsidR="00046C08" w:rsidRPr="00FA766B">
        <w:rPr>
          <w:rFonts w:ascii="Times New Roman" w:eastAsia="Times New Roman" w:hAnsi="Times New Roman" w:cs="Times New Roman"/>
          <w:sz w:val="24"/>
          <w:szCs w:val="24"/>
        </w:rPr>
        <w:t xml:space="preserve"> Hydrogen atoms in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46C08" w:rsidRPr="00FA766B">
        <w:rPr>
          <w:rFonts w:ascii="Times New Roman" w:eastAsia="Times New Roman" w:hAnsi="Times New Roman" w:cs="Times New Roman"/>
          <w:sz w:val="24"/>
          <w:szCs w:val="24"/>
        </w:rPr>
        <w:t>SA-RPB functional groups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46C08" w:rsidRPr="00FA766B">
        <w:rPr>
          <w:rFonts w:ascii="Times New Roman" w:eastAsia="Times New Roman" w:hAnsi="Times New Roman" w:cs="Times New Roman"/>
          <w:sz w:val="24"/>
          <w:szCs w:val="24"/>
        </w:rPr>
        <w:t>could also generate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hy</w:t>
      </w:r>
      <w:r w:rsidR="00423B6C" w:rsidRPr="00FA766B">
        <w:rPr>
          <w:rFonts w:ascii="Times New Roman" w:eastAsia="Times New Roman" w:hAnsi="Times New Roman" w:cs="Times New Roman"/>
          <w:sz w:val="24"/>
          <w:szCs w:val="24"/>
        </w:rPr>
        <w:t>drogen bonds with N and S in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3B6C" w:rsidRPr="00FA766B">
        <w:rPr>
          <w:rFonts w:ascii="Times New Roman" w:eastAsia="Times New Roman" w:hAnsi="Times New Roman" w:cs="Times New Roman"/>
          <w:sz w:val="24"/>
          <w:szCs w:val="24"/>
        </w:rPr>
        <w:t>MB functional groups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423B6C" w:rsidRPr="00FA766B">
        <w:rPr>
          <w:rFonts w:ascii="Times New Roman" w:eastAsia="Times New Roman" w:hAnsi="Times New Roman" w:cs="Times New Roman"/>
          <w:sz w:val="24"/>
          <w:szCs w:val="24"/>
        </w:rPr>
        <w:t>In addition,</w:t>
      </w:r>
      <w:r w:rsidR="00046C08" w:rsidRPr="00FA766B">
        <w:rPr>
          <w:rFonts w:ascii="Times New Roman" w:eastAsia="Times New Roman" w:hAnsi="Times New Roman" w:cs="Times New Roman"/>
          <w:sz w:val="24"/>
          <w:szCs w:val="24"/>
        </w:rPr>
        <w:t xml:space="preserve"> SA-RPB dye complex had a new ad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sorption peak at 1249 cm</w:t>
      </w:r>
      <w:r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owing to the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Ar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–N deformation vibration of the MB molecule; this verified MB </w:t>
      </w:r>
      <w:r w:rsidR="00046C08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onto the SA-RPB surface. </w:t>
      </w:r>
      <w:r w:rsidR="00423B6C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These obtained</w:t>
      </w:r>
      <w:r w:rsidR="00423B6C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results</w:t>
      </w:r>
      <w:r w:rsidR="00423B6C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clearly show that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423B6C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MB </w:t>
      </w:r>
      <w:r w:rsidR="00046C08" w:rsidRPr="00FA766B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  <w:r w:rsidR="00046C08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by</w:t>
      </w:r>
      <w:r w:rsidR="00A82A65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SA-RPB was attributed to four possible </w:t>
      </w:r>
      <w:r w:rsidR="00046C08" w:rsidRPr="00FA766B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mechanisms: electrostatic interaction, hydrogen bonding, π–π stacking interaction, </w:t>
      </w:r>
      <w:r w:rsidR="00423B6C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and </w:t>
      </w:r>
      <w:r w:rsidR="00046C08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pores filling </w:t>
      </w:r>
      <w:r w:rsidR="00423B6C" w:rsidRPr="00FA766B">
        <w:rPr>
          <w:rFonts w:ascii="Times New Roman" w:eastAsia="Times New Roman" w:hAnsi="Times New Roman" w:cs="Times New Roman"/>
          <w:bCs/>
          <w:sz w:val="24"/>
          <w:szCs w:val="24"/>
        </w:rPr>
        <w:t>between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MB and SA-RPB (</w:t>
      </w:r>
      <w:r w:rsidR="00167545" w:rsidRPr="00FA766B">
        <w:rPr>
          <w:rFonts w:ascii="Times New Roman" w:eastAsia="Times New Roman" w:hAnsi="Times New Roman" w:cs="Times New Roman"/>
          <w:bCs/>
          <w:sz w:val="24"/>
          <w:szCs w:val="24"/>
        </w:rPr>
        <w:t>Fig. 11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 w:rsidR="00046C08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(i.e., </w:t>
      </w:r>
      <w:r w:rsidR="00046C08" w:rsidRPr="00FA766B">
        <w:rPr>
          <w:rFonts w:ascii="Times New Roman" w:eastAsia="Times New Roman" w:hAnsi="Times New Roman" w:cs="Times New Roman"/>
          <w:sz w:val="24"/>
          <w:szCs w:val="24"/>
        </w:rPr>
        <w:t>adsorbent-</w:t>
      </w:r>
      <w:proofErr w:type="spellStart"/>
      <w:r w:rsidR="00046C08" w:rsidRPr="00FA766B">
        <w:rPr>
          <w:rFonts w:ascii="Times New Roman" w:eastAsia="Times New Roman" w:hAnsi="Times New Roman" w:cs="Times New Roman"/>
          <w:sz w:val="24"/>
          <w:szCs w:val="24"/>
        </w:rPr>
        <w:t>adsorbate</w:t>
      </w:r>
      <w:proofErr w:type="spellEnd"/>
      <w:r w:rsidR="00046C08" w:rsidRPr="00FA766B">
        <w:rPr>
          <w:rFonts w:ascii="Times New Roman" w:eastAsia="Times New Roman" w:hAnsi="Times New Roman" w:cs="Times New Roman"/>
          <w:sz w:val="24"/>
          <w:szCs w:val="24"/>
        </w:rPr>
        <w:t xml:space="preserve"> interactions)</w:t>
      </w:r>
      <w:r w:rsidRPr="00FA766B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2A363245" w14:textId="207FC831" w:rsidR="00464F9C" w:rsidRPr="00FA766B" w:rsidRDefault="00464F9C" w:rsidP="00464F9C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4FBCD25B" wp14:editId="1732D811">
            <wp:extent cx="4825714" cy="3368040"/>
            <wp:effectExtent l="0" t="0" r="0" b="3810"/>
            <wp:docPr id="15" name="Picture 15" descr="C:\Users\Admin\Documents\Figures\Figure 9\Figure 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\Documents\Figures\Figure 9\Figure 9.tif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115" cy="3391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BCCF4" w14:textId="7EA699AC" w:rsidR="00464F9C" w:rsidRPr="00FA766B" w:rsidRDefault="00167545" w:rsidP="00464F9C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>Fig. 11</w:t>
      </w:r>
      <w:r w:rsidR="00464F9C" w:rsidRPr="00FA766B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464F9C" w:rsidRPr="00FA766B">
        <w:rPr>
          <w:rFonts w:ascii="Times New Roman" w:eastAsia="Times New Roman" w:hAnsi="Times New Roman" w:cs="Times New Roman"/>
          <w:sz w:val="24"/>
          <w:szCs w:val="24"/>
        </w:rPr>
        <w:t xml:space="preserve"> Possible </w:t>
      </w:r>
      <w:r w:rsidR="00046C08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64F9C" w:rsidRPr="00FA766B">
        <w:rPr>
          <w:rFonts w:ascii="Times New Roman" w:eastAsia="Times New Roman" w:hAnsi="Times New Roman" w:cs="Times New Roman"/>
          <w:sz w:val="24"/>
          <w:szCs w:val="24"/>
        </w:rPr>
        <w:t xml:space="preserve"> mechanism of MB ont</w:t>
      </w:r>
      <w:r w:rsidR="00A82A65" w:rsidRPr="00FA766B">
        <w:rPr>
          <w:rFonts w:ascii="Times New Roman" w:eastAsia="Times New Roman" w:hAnsi="Times New Roman" w:cs="Times New Roman"/>
          <w:sz w:val="24"/>
          <w:szCs w:val="24"/>
        </w:rPr>
        <w:t>o SA-RPB</w:t>
      </w:r>
    </w:p>
    <w:p w14:paraId="06527D05" w14:textId="77777777" w:rsidR="00420542" w:rsidRPr="00FA766B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592E6EF" w14:textId="77777777" w:rsidR="00420542" w:rsidRPr="00FA766B" w:rsidRDefault="00420542" w:rsidP="00C85D0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>3.4</w:t>
      </w:r>
      <w:r w:rsidR="008C281C"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Reusability</w:t>
      </w:r>
    </w:p>
    <w:p w14:paraId="00EB23B9" w14:textId="0B25559F" w:rsidR="00DB6086" w:rsidRPr="00FA766B" w:rsidRDefault="00046C08" w:rsidP="00DB608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The reusable efficiency of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 w:rsidR="005E392A" w:rsidRPr="00FA766B">
        <w:rPr>
          <w:rFonts w:ascii="Times New Roman" w:eastAsia="Times New Roman" w:hAnsi="Times New Roman" w:cs="Times New Roman"/>
          <w:sz w:val="24"/>
          <w:szCs w:val="24"/>
        </w:rPr>
        <w:t xml:space="preserve">for wastewater treatment is </w:t>
      </w:r>
      <w:r w:rsidR="005E392A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economically and environmentally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criti</w:t>
      </w:r>
      <w:r w:rsidR="005E392A" w:rsidRPr="00FA766B">
        <w:rPr>
          <w:rFonts w:ascii="Times New Roman" w:eastAsia="Times New Roman" w:hAnsi="Times New Roman" w:cs="Times New Roman"/>
          <w:sz w:val="24"/>
          <w:szCs w:val="24"/>
        </w:rPr>
        <w:t xml:space="preserve">cal. </w:t>
      </w:r>
      <w:r w:rsidR="00934B41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regeneration results showed that the adsorption efficiency decreased by approximately </w:t>
      </w:r>
      <w:r w:rsidR="00934B41" w:rsidRPr="0063426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11.69% after six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desorption–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cycles compared with the first batch experiment (</w:t>
      </w:r>
      <w:r w:rsidR="00167545" w:rsidRPr="00FA766B">
        <w:rPr>
          <w:rFonts w:ascii="Times New Roman" w:eastAsia="Times New Roman" w:hAnsi="Times New Roman" w:cs="Times New Roman"/>
          <w:sz w:val="24"/>
          <w:szCs w:val="24"/>
        </w:rPr>
        <w:t>Fig. 12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(a)). </w:t>
      </w:r>
      <w:bookmarkStart w:id="12" w:name="_Hlk93955251"/>
      <w:r w:rsidR="008916A7" w:rsidRPr="00FA766B">
        <w:rPr>
          <w:rFonts w:ascii="Times New Roman" w:eastAsia="Times New Roman" w:hAnsi="Times New Roman" w:cs="Times New Roman"/>
          <w:sz w:val="24"/>
          <w:szCs w:val="24"/>
        </w:rPr>
        <w:t xml:space="preserve">Ethanol was used to desorption MB from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sorbent</w:t>
      </w:r>
      <w:r w:rsidR="008916A7" w:rsidRPr="00FA766B">
        <w:rPr>
          <w:rFonts w:ascii="Times New Roman" w:eastAsia="Times New Roman" w:hAnsi="Times New Roman" w:cs="Times New Roman"/>
          <w:sz w:val="24"/>
          <w:szCs w:val="24"/>
        </w:rPr>
        <w:t>s in some previous reports</w:t>
      </w:r>
      <w:bookmarkEnd w:id="12"/>
      <w:r w:rsidR="000417A1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="008F655A" w:rsidRPr="00FA766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66,67</w:t>
      </w:r>
      <w:r w:rsidR="000417A1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Additionally, FTIR spectra of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sorbent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>s s</w:t>
      </w:r>
      <w:r w:rsidR="009C21D0" w:rsidRPr="00FA766B">
        <w:rPr>
          <w:rFonts w:ascii="Times New Roman" w:eastAsia="Times New Roman" w:hAnsi="Times New Roman" w:cs="Times New Roman"/>
          <w:sz w:val="24"/>
          <w:szCs w:val="24"/>
        </w:rPr>
        <w:t>howed similar spectra after six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cycles (</w:t>
      </w:r>
      <w:r w:rsidR="00167545" w:rsidRPr="00FA766B">
        <w:rPr>
          <w:rFonts w:ascii="Times New Roman" w:eastAsia="Times New Roman" w:hAnsi="Times New Roman" w:cs="Times New Roman"/>
          <w:sz w:val="24"/>
          <w:szCs w:val="24"/>
        </w:rPr>
        <w:t>Fig. 12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(b)), indicating the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85083" w:rsidRPr="00FA766B">
        <w:rPr>
          <w:rFonts w:ascii="Times New Roman" w:eastAsia="Times New Roman" w:hAnsi="Times New Roman" w:cs="Times New Roman"/>
          <w:sz w:val="24"/>
          <w:szCs w:val="24"/>
        </w:rPr>
        <w:t>stability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during the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FA766B">
        <w:rPr>
          <w:rFonts w:ascii="Times New Roman" w:eastAsia="Times New Roman" w:hAnsi="Times New Roman" w:cs="Times New Roman"/>
          <w:sz w:val="24"/>
          <w:szCs w:val="24"/>
        </w:rPr>
        <w:t xml:space="preserve"> process.</w:t>
      </w:r>
      <w:r w:rsidR="0022522C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F2314" w:rsidRPr="00FA766B">
        <w:rPr>
          <w:rFonts w:ascii="Times New Roman" w:eastAsia="Times New Roman" w:hAnsi="Times New Roman" w:cs="Times New Roman"/>
          <w:sz w:val="24"/>
          <w:szCs w:val="24"/>
        </w:rPr>
        <w:t xml:space="preserve">This result suggests that the </w:t>
      </w:r>
      <w:r w:rsidR="00336E4E" w:rsidRPr="00FA766B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85083" w:rsidRPr="00FA766B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="00B85083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practically</w:t>
      </w:r>
      <w:r w:rsidR="008F2314" w:rsidRPr="00FA766B">
        <w:rPr>
          <w:rFonts w:ascii="Times New Roman" w:eastAsia="Times New Roman" w:hAnsi="Times New Roman" w:cs="Times New Roman"/>
          <w:sz w:val="24"/>
          <w:szCs w:val="24"/>
        </w:rPr>
        <w:t xml:space="preserve"> useful for treating real-time industrial effluent.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97"/>
        <w:gridCol w:w="4697"/>
      </w:tblGrid>
      <w:tr w:rsidR="0055185A" w:rsidRPr="00FA766B" w14:paraId="041A8337" w14:textId="77777777" w:rsidTr="00DB6086">
        <w:tc>
          <w:tcPr>
            <w:tcW w:w="4697" w:type="dxa"/>
          </w:tcPr>
          <w:p w14:paraId="1F47F1FE" w14:textId="583013E8" w:rsidR="00DB6086" w:rsidRPr="00FA766B" w:rsidRDefault="0055185A" w:rsidP="00DB6086">
            <w:pPr>
              <w:spacing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5185A"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 wp14:anchorId="5DEF91F2" wp14:editId="1B7A4AA6">
                  <wp:extent cx="2803358" cy="2265498"/>
                  <wp:effectExtent l="0" t="0" r="0" b="1905"/>
                  <wp:docPr id="17" name="Picture 17" descr="C:\Users\Admin\Desktop\Graph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Admin\Desktop\Graph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2407" cy="2272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7" w:type="dxa"/>
          </w:tcPr>
          <w:p w14:paraId="261B65BB" w14:textId="4E5A6C53" w:rsidR="00DB6086" w:rsidRPr="00FA766B" w:rsidRDefault="0055185A" w:rsidP="00DB6086">
            <w:pPr>
              <w:spacing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5185A"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4DE4E82" wp14:editId="156A1808">
                  <wp:extent cx="2845759" cy="2277979"/>
                  <wp:effectExtent l="0" t="0" r="0" b="8255"/>
                  <wp:docPr id="12" name="Picture 12" descr="C:\Users\Admin\Desktop\Graph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Admin\Desktop\Graph3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1675" cy="2290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766E32" w14:textId="488665E0" w:rsidR="00DB6086" w:rsidRPr="00FA766B" w:rsidRDefault="00DB6086" w:rsidP="00DB6086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>Fig. 1</w:t>
      </w:r>
      <w:r w:rsidR="00167545" w:rsidRPr="00FA766B"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(a) Removal efficiency of MB onto SA-RPB in successive desorption–</w:t>
      </w:r>
      <w:r w:rsidR="00046C08" w:rsidRPr="00FA766B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cycles; (b) F</w:t>
      </w:r>
      <w:r w:rsidR="00794CB8" w:rsidRPr="00FA766B">
        <w:rPr>
          <w:rFonts w:ascii="Times New Roman" w:eastAsia="Times New Roman" w:hAnsi="Times New Roman" w:cs="Times New Roman"/>
          <w:sz w:val="24"/>
          <w:szCs w:val="24"/>
        </w:rPr>
        <w:t xml:space="preserve">TIR spectra of SA-RPB </w:t>
      </w:r>
      <w:r w:rsidR="00794CB8" w:rsidRPr="0063426F">
        <w:rPr>
          <w:rFonts w:ascii="Times New Roman" w:eastAsia="Times New Roman" w:hAnsi="Times New Roman" w:cs="Times New Roman"/>
          <w:color w:val="FF0000"/>
          <w:sz w:val="24"/>
          <w:szCs w:val="24"/>
        </w:rPr>
        <w:t>after six</w:t>
      </w:r>
      <w:r w:rsidRPr="0063426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desorption–</w:t>
      </w:r>
      <w:r w:rsidR="002C49DA" w:rsidRPr="00FA766B">
        <w:rPr>
          <w:rFonts w:ascii="Times New Roman" w:eastAsia="Times New Roman" w:hAnsi="Times New Roman" w:cs="Times New Roman"/>
          <w:sz w:val="24"/>
          <w:szCs w:val="24"/>
        </w:rPr>
        <w:t>absorption</w:t>
      </w:r>
      <w:r w:rsidR="00B85083" w:rsidRPr="00FA766B">
        <w:rPr>
          <w:rFonts w:ascii="Times New Roman" w:eastAsia="Times New Roman" w:hAnsi="Times New Roman" w:cs="Times New Roman"/>
          <w:sz w:val="24"/>
          <w:szCs w:val="24"/>
        </w:rPr>
        <w:t xml:space="preserve"> cycles</w:t>
      </w:r>
      <w:r w:rsidR="0023062B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="00B85083" w:rsidRPr="00FA766B">
        <w:rPr>
          <w:rFonts w:ascii="Times New Roman" w:eastAsia="Times New Roman" w:hAnsi="Times New Roman" w:cs="Times New Roman"/>
          <w:sz w:val="24"/>
          <w:szCs w:val="24"/>
        </w:rPr>
        <w:t xml:space="preserve">The tests </w:t>
      </w:r>
      <w:r w:rsidR="0023062B" w:rsidRPr="00FA766B">
        <w:rPr>
          <w:rFonts w:ascii="Times New Roman" w:eastAsia="Times New Roman" w:hAnsi="Times New Roman" w:cs="Times New Roman"/>
          <w:sz w:val="24"/>
          <w:szCs w:val="24"/>
        </w:rPr>
        <w:t xml:space="preserve">were </w:t>
      </w:r>
      <w:r w:rsidR="00B85083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>done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using 1.0 g/L SA-RPB at 150 mg/L</w:t>
      </w:r>
      <w:r w:rsidR="00B85083" w:rsidRPr="00FA766B">
        <w:rPr>
          <w:rFonts w:ascii="Times New Roman" w:eastAsia="Times New Roman" w:hAnsi="Times New Roman" w:cs="Times New Roman"/>
          <w:sz w:val="24"/>
          <w:szCs w:val="24"/>
        </w:rPr>
        <w:t xml:space="preserve"> MB concentration and 6.5</w:t>
      </w:r>
      <w:r w:rsidR="00B85083" w:rsidRPr="00FA766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B85083" w:rsidRPr="00FA766B">
        <w:rPr>
          <w:rFonts w:ascii="Times New Roman" w:eastAsia="Times New Roman" w:hAnsi="Times New Roman" w:cs="Times New Roman"/>
          <w:sz w:val="24"/>
          <w:szCs w:val="24"/>
        </w:rPr>
        <w:t>pH</w:t>
      </w:r>
    </w:p>
    <w:p w14:paraId="58AC2ABA" w14:textId="77777777" w:rsidR="0065502A" w:rsidRPr="00FA766B" w:rsidRDefault="0065502A" w:rsidP="00C85D0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84B9DDC" w14:textId="77777777" w:rsidR="00420542" w:rsidRPr="00FA766B" w:rsidRDefault="00420542" w:rsidP="00C85D0B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="00B435BD" w:rsidRPr="00FA766B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t xml:space="preserve"> Conclusion</w:t>
      </w:r>
    </w:p>
    <w:p w14:paraId="6F7450A3" w14:textId="41CC55E4" w:rsidR="00811C24" w:rsidRPr="00FA766B" w:rsidRDefault="00112E42" w:rsidP="00C85D0B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vi-VN" w:eastAsia="ja-JP"/>
        </w:rPr>
      </w:pPr>
      <w:r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This study demonstrates that chemically modified </w:t>
      </w:r>
      <w:r w:rsidRPr="00FA766B">
        <w:rPr>
          <w:rFonts w:ascii="Times New Roman" w:hAnsi="Times New Roman" w:cs="Times New Roman"/>
          <w:i/>
          <w:sz w:val="24"/>
          <w:szCs w:val="24"/>
          <w:lang w:eastAsia="ja-JP"/>
        </w:rPr>
        <w:t xml:space="preserve">P. </w:t>
      </w:r>
      <w:proofErr w:type="spellStart"/>
      <w:r w:rsidRPr="00FA766B">
        <w:rPr>
          <w:rFonts w:ascii="Times New Roman" w:hAnsi="Times New Roman" w:cs="Times New Roman"/>
          <w:i/>
          <w:sz w:val="24"/>
          <w:szCs w:val="24"/>
          <w:lang w:eastAsia="ja-JP"/>
        </w:rPr>
        <w:t>australis</w:t>
      </w:r>
      <w:proofErr w:type="spellEnd"/>
      <w:r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biomass can be used as an </w:t>
      </w:r>
      <w:r w:rsidR="00046C08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effective </w:t>
      </w:r>
      <w:r w:rsidR="00336E4E" w:rsidRPr="00FA766B">
        <w:rPr>
          <w:rFonts w:ascii="Times New Roman" w:hAnsi="Times New Roman" w:cs="Times New Roman"/>
          <w:sz w:val="24"/>
          <w:szCs w:val="24"/>
          <w:lang w:eastAsia="ja-JP"/>
        </w:rPr>
        <w:t>adsorbent</w:t>
      </w:r>
      <w:r w:rsidR="00046C08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</w:t>
      </w:r>
      <w:r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for removing MB dye from aqueous solutions. </w:t>
      </w:r>
      <w:bookmarkStart w:id="13" w:name="_Hlk93955205"/>
      <w:r w:rsidR="00046C08" w:rsidRPr="00FA766B">
        <w:rPr>
          <w:rFonts w:ascii="Times New Roman" w:hAnsi="Times New Roman" w:cs="Times New Roman"/>
          <w:sz w:val="24"/>
          <w:szCs w:val="24"/>
        </w:rPr>
        <w:t>B</w:t>
      </w:r>
      <w:r w:rsidR="00811C24" w:rsidRPr="00FA766B">
        <w:rPr>
          <w:rFonts w:ascii="Times New Roman" w:hAnsi="Times New Roman" w:cs="Times New Roman"/>
          <w:sz w:val="24"/>
          <w:szCs w:val="24"/>
        </w:rPr>
        <w:t xml:space="preserve">atch </w:t>
      </w:r>
      <w:r w:rsidR="00046C08" w:rsidRPr="00FA766B">
        <w:rPr>
          <w:rFonts w:ascii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hAnsi="Times New Roman" w:cs="Times New Roman"/>
          <w:sz w:val="24"/>
          <w:szCs w:val="24"/>
        </w:rPr>
        <w:t>sorption</w:t>
      </w:r>
      <w:r w:rsidR="008B6462" w:rsidRPr="00FA766B">
        <w:rPr>
          <w:rFonts w:ascii="Times New Roman" w:hAnsi="Times New Roman" w:cs="Times New Roman"/>
          <w:sz w:val="24"/>
          <w:szCs w:val="24"/>
        </w:rPr>
        <w:t xml:space="preserve"> test results show</w:t>
      </w:r>
      <w:r w:rsidR="00811C24" w:rsidRPr="00FA766B">
        <w:rPr>
          <w:rFonts w:ascii="Times New Roman" w:hAnsi="Times New Roman" w:cs="Times New Roman"/>
          <w:sz w:val="24"/>
          <w:szCs w:val="24"/>
        </w:rPr>
        <w:t xml:space="preserve"> </w:t>
      </w:r>
      <w:r w:rsidR="008B6462" w:rsidRPr="00FA766B">
        <w:rPr>
          <w:rFonts w:ascii="Times New Roman" w:hAnsi="Times New Roman" w:cs="Times New Roman"/>
          <w:sz w:val="24"/>
          <w:szCs w:val="24"/>
        </w:rPr>
        <w:t>that</w:t>
      </w:r>
      <w:r w:rsidR="00811C24" w:rsidRPr="00FA766B">
        <w:rPr>
          <w:rFonts w:ascii="Times New Roman" w:hAnsi="Times New Roman" w:cs="Times New Roman"/>
          <w:sz w:val="24"/>
          <w:szCs w:val="24"/>
        </w:rPr>
        <w:t xml:space="preserve"> material</w:t>
      </w:r>
      <w:r w:rsidR="008B6462" w:rsidRPr="00FA766B">
        <w:rPr>
          <w:rFonts w:ascii="Times New Roman" w:hAnsi="Times New Roman" w:cs="Times New Roman"/>
          <w:sz w:val="24"/>
          <w:szCs w:val="24"/>
          <w:lang w:val="vi-VN"/>
        </w:rPr>
        <w:t>s</w:t>
      </w:r>
      <w:r w:rsidR="00811C24" w:rsidRPr="00FA766B">
        <w:rPr>
          <w:rFonts w:ascii="Times New Roman" w:hAnsi="Times New Roman" w:cs="Times New Roman"/>
          <w:sz w:val="24"/>
          <w:szCs w:val="24"/>
        </w:rPr>
        <w:t xml:space="preserve"> treated with </w:t>
      </w:r>
      <w:proofErr w:type="spellStart"/>
      <w:r w:rsidR="00811C24" w:rsidRPr="00FA766B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="00811C24" w:rsidRPr="00FA766B">
        <w:rPr>
          <w:rFonts w:ascii="Times New Roman" w:hAnsi="Times New Roman" w:cs="Times New Roman"/>
          <w:sz w:val="24"/>
          <w:szCs w:val="24"/>
        </w:rPr>
        <w:t xml:space="preserve"> </w:t>
      </w:r>
      <w:r w:rsidR="00441950" w:rsidRPr="00FA766B">
        <w:rPr>
          <w:rFonts w:ascii="Times New Roman" w:hAnsi="Times New Roman" w:cs="Times New Roman"/>
          <w:sz w:val="24"/>
          <w:szCs w:val="24"/>
        </w:rPr>
        <w:t>followed by</w:t>
      </w:r>
      <w:r w:rsidR="00811C24" w:rsidRPr="00FA766B">
        <w:rPr>
          <w:rFonts w:ascii="Times New Roman" w:hAnsi="Times New Roman" w:cs="Times New Roman"/>
          <w:sz w:val="24"/>
          <w:szCs w:val="24"/>
        </w:rPr>
        <w:t xml:space="preserve"> citric acid </w:t>
      </w:r>
      <w:r w:rsidR="00CA353D" w:rsidRPr="00FA766B">
        <w:rPr>
          <w:rFonts w:ascii="Times New Roman" w:hAnsi="Times New Roman" w:cs="Times New Roman"/>
          <w:sz w:val="24"/>
          <w:szCs w:val="24"/>
          <w:lang w:val="vi-VN"/>
        </w:rPr>
        <w:t>boosted</w:t>
      </w:r>
      <w:r w:rsidR="00811C24" w:rsidRPr="00FA766B">
        <w:rPr>
          <w:rFonts w:ascii="Times New Roman" w:hAnsi="Times New Roman" w:cs="Times New Roman"/>
          <w:sz w:val="24"/>
          <w:szCs w:val="24"/>
        </w:rPr>
        <w:t xml:space="preserve"> </w:t>
      </w:r>
      <w:r w:rsidR="00CA353D" w:rsidRPr="00FA766B">
        <w:rPr>
          <w:rFonts w:ascii="Times New Roman" w:hAnsi="Times New Roman" w:cs="Times New Roman"/>
          <w:sz w:val="24"/>
          <w:szCs w:val="24"/>
        </w:rPr>
        <w:t>the removal compared with</w:t>
      </w:r>
      <w:r w:rsidR="00811C24" w:rsidRPr="00FA766B">
        <w:rPr>
          <w:rFonts w:ascii="Times New Roman" w:hAnsi="Times New Roman" w:cs="Times New Roman"/>
          <w:sz w:val="24"/>
          <w:szCs w:val="24"/>
        </w:rPr>
        <w:t xml:space="preserve"> raw material</w:t>
      </w:r>
      <w:r w:rsidR="00CA353D" w:rsidRPr="00FA766B">
        <w:rPr>
          <w:rFonts w:ascii="Times New Roman" w:hAnsi="Times New Roman" w:cs="Times New Roman"/>
          <w:sz w:val="24"/>
          <w:szCs w:val="24"/>
          <w:lang w:val="vi-VN"/>
        </w:rPr>
        <w:t>s</w:t>
      </w:r>
      <w:r w:rsidR="00CA353D" w:rsidRPr="00FA766B">
        <w:rPr>
          <w:rFonts w:ascii="Times New Roman" w:hAnsi="Times New Roman" w:cs="Times New Roman"/>
          <w:sz w:val="24"/>
          <w:szCs w:val="24"/>
        </w:rPr>
        <w:t xml:space="preserve"> </w:t>
      </w:r>
      <w:r w:rsidR="00CA353D" w:rsidRPr="00FA766B">
        <w:rPr>
          <w:rFonts w:ascii="Times New Roman" w:hAnsi="Times New Roman" w:cs="Times New Roman"/>
          <w:sz w:val="24"/>
          <w:szCs w:val="24"/>
          <w:lang w:val="vi-VN"/>
        </w:rPr>
        <w:t xml:space="preserve">or those </w:t>
      </w:r>
      <w:r w:rsidR="00811C24" w:rsidRPr="00FA766B">
        <w:rPr>
          <w:rFonts w:ascii="Times New Roman" w:hAnsi="Times New Roman" w:cs="Times New Roman"/>
          <w:sz w:val="24"/>
          <w:szCs w:val="24"/>
        </w:rPr>
        <w:t xml:space="preserve">modified with only </w:t>
      </w:r>
      <w:proofErr w:type="spellStart"/>
      <w:r w:rsidR="00811C24" w:rsidRPr="00FA766B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Pr="00FA766B">
        <w:rPr>
          <w:rFonts w:ascii="Times New Roman" w:hAnsi="Times New Roman" w:cs="Times New Roman"/>
          <w:sz w:val="24"/>
          <w:szCs w:val="24"/>
        </w:rPr>
        <w:t xml:space="preserve">. </w:t>
      </w:r>
      <w:bookmarkEnd w:id="13"/>
      <w:r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The initial pH of the solution, the </w:t>
      </w:r>
      <w:r w:rsidR="00336E4E" w:rsidRPr="00FA766B">
        <w:rPr>
          <w:rFonts w:ascii="Times New Roman" w:hAnsi="Times New Roman" w:cs="Times New Roman"/>
          <w:sz w:val="24"/>
          <w:szCs w:val="24"/>
          <w:lang w:eastAsia="ja-JP"/>
        </w:rPr>
        <w:t>adsorbent</w:t>
      </w:r>
      <w:r w:rsidR="00046C08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</w:t>
      </w:r>
      <w:r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dosage, contact time, and initial MB concentrations significantly influenced the </w:t>
      </w:r>
      <w:r w:rsidR="00046C08" w:rsidRPr="00FA766B">
        <w:rPr>
          <w:rFonts w:ascii="Times New Roman" w:hAnsi="Times New Roman" w:cs="Times New Roman"/>
          <w:sz w:val="24"/>
          <w:szCs w:val="24"/>
          <w:lang w:eastAsia="ja-JP"/>
        </w:rPr>
        <w:t>ad</w:t>
      </w:r>
      <w:r w:rsidR="002C49DA" w:rsidRPr="00FA766B">
        <w:rPr>
          <w:rFonts w:ascii="Times New Roman" w:hAnsi="Times New Roman" w:cs="Times New Roman"/>
          <w:sz w:val="24"/>
          <w:szCs w:val="24"/>
          <w:lang w:eastAsia="ja-JP"/>
        </w:rPr>
        <w:t>sorption</w:t>
      </w:r>
      <w:r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rates of </w:t>
      </w:r>
      <w:r w:rsidRPr="00FA766B">
        <w:rPr>
          <w:rFonts w:ascii="Times New Roman" w:hAnsi="Times New Roman" w:cs="Times New Roman"/>
          <w:bCs/>
          <w:sz w:val="24"/>
          <w:szCs w:val="24"/>
        </w:rPr>
        <w:t>SA-RPB</w:t>
      </w:r>
      <w:r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. </w:t>
      </w:r>
      <w:r w:rsidR="00CA353D" w:rsidRPr="00FA766B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All </w:t>
      </w:r>
      <w:r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SEM, FTIR, and </w:t>
      </w:r>
      <w:r w:rsidR="00CA353D" w:rsidRPr="00FA766B">
        <w:rPr>
          <w:rFonts w:ascii="Times New Roman" w:hAnsi="Times New Roman" w:cs="Times New Roman"/>
          <w:sz w:val="24"/>
          <w:szCs w:val="24"/>
          <w:lang w:eastAsia="ja-JP"/>
        </w:rPr>
        <w:t>BET analys</w:t>
      </w:r>
      <w:r w:rsidR="00CA353D" w:rsidRPr="00FA766B">
        <w:rPr>
          <w:rFonts w:ascii="Times New Roman" w:hAnsi="Times New Roman" w:cs="Times New Roman"/>
          <w:sz w:val="24"/>
          <w:szCs w:val="24"/>
          <w:lang w:val="vi-VN" w:eastAsia="ja-JP"/>
        </w:rPr>
        <w:t>e</w:t>
      </w:r>
      <w:r w:rsidRPr="00FA766B">
        <w:rPr>
          <w:rFonts w:ascii="Times New Roman" w:hAnsi="Times New Roman" w:cs="Times New Roman"/>
          <w:sz w:val="24"/>
          <w:szCs w:val="24"/>
          <w:lang w:eastAsia="ja-JP"/>
        </w:rPr>
        <w:t>s</w:t>
      </w:r>
      <w:r w:rsidR="00CA353D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indicate</w:t>
      </w:r>
      <w:r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significant modification</w:t>
      </w:r>
      <w:r w:rsidR="00CA353D" w:rsidRPr="00FA766B">
        <w:rPr>
          <w:rFonts w:ascii="Times New Roman" w:hAnsi="Times New Roman" w:cs="Times New Roman"/>
          <w:sz w:val="24"/>
          <w:szCs w:val="24"/>
          <w:lang w:val="vi-VN" w:eastAsia="ja-JP"/>
        </w:rPr>
        <w:t>s</w:t>
      </w:r>
      <w:r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in the structure after ch</w:t>
      </w:r>
      <w:r w:rsidR="00CA353D" w:rsidRPr="00FA766B">
        <w:rPr>
          <w:rFonts w:ascii="Times New Roman" w:hAnsi="Times New Roman" w:cs="Times New Roman"/>
          <w:sz w:val="24"/>
          <w:szCs w:val="24"/>
          <w:lang w:eastAsia="ja-JP"/>
        </w:rPr>
        <w:t>emical treatments. Moreover,</w:t>
      </w:r>
      <w:r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calculated </w:t>
      </w:r>
      <w:r w:rsidR="00046C08" w:rsidRPr="00FA766B">
        <w:rPr>
          <w:rFonts w:ascii="Times New Roman" w:hAnsi="Times New Roman" w:cs="Times New Roman"/>
          <w:sz w:val="24"/>
          <w:szCs w:val="24"/>
          <w:lang w:eastAsia="ja-JP"/>
        </w:rPr>
        <w:t>ad</w:t>
      </w:r>
      <w:r w:rsidR="002C49DA" w:rsidRPr="00FA766B">
        <w:rPr>
          <w:rFonts w:ascii="Times New Roman" w:hAnsi="Times New Roman" w:cs="Times New Roman"/>
          <w:sz w:val="24"/>
          <w:szCs w:val="24"/>
          <w:lang w:eastAsia="ja-JP"/>
        </w:rPr>
        <w:t>sorption</w:t>
      </w:r>
      <w:r w:rsidR="00CA353D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energy </w:t>
      </w:r>
      <w:r w:rsidR="00CA353D" w:rsidRPr="00FA766B">
        <w:rPr>
          <w:rFonts w:ascii="Times New Roman" w:hAnsi="Times New Roman" w:cs="Times New Roman"/>
          <w:sz w:val="24"/>
          <w:szCs w:val="24"/>
          <w:lang w:val="vi-VN" w:eastAsia="ja-JP"/>
        </w:rPr>
        <w:t>denotes</w:t>
      </w:r>
      <w:r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that MB </w:t>
      </w:r>
      <w:r w:rsidR="00046C08" w:rsidRPr="00FA766B">
        <w:rPr>
          <w:rFonts w:ascii="Times New Roman" w:hAnsi="Times New Roman" w:cs="Times New Roman"/>
          <w:sz w:val="24"/>
          <w:szCs w:val="24"/>
          <w:lang w:eastAsia="ja-JP"/>
        </w:rPr>
        <w:t>ad</w:t>
      </w:r>
      <w:r w:rsidR="002C49DA" w:rsidRPr="00FA766B">
        <w:rPr>
          <w:rFonts w:ascii="Times New Roman" w:hAnsi="Times New Roman" w:cs="Times New Roman"/>
          <w:sz w:val="24"/>
          <w:szCs w:val="24"/>
          <w:lang w:eastAsia="ja-JP"/>
        </w:rPr>
        <w:t>sorption</w:t>
      </w:r>
      <w:r w:rsidR="00046C08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</w:t>
      </w:r>
      <w:r w:rsidR="00A559DA" w:rsidRPr="00FA766B">
        <w:rPr>
          <w:rFonts w:ascii="Times New Roman" w:hAnsi="Times New Roman" w:cs="Times New Roman"/>
          <w:sz w:val="24"/>
          <w:szCs w:val="24"/>
          <w:lang w:eastAsia="ja-JP"/>
        </w:rPr>
        <w:t>by</w:t>
      </w:r>
      <w:r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SA-RPB occurred through physical interactions at different temperatures when the removal process was endothermic and spontaneous. </w:t>
      </w:r>
      <w:bookmarkStart w:id="14" w:name="_Hlk93955100"/>
      <w:r w:rsidR="00811C24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The maximum </w:t>
      </w:r>
      <w:r w:rsidR="001C420B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MB </w:t>
      </w:r>
      <w:r w:rsidR="00A559DA" w:rsidRPr="00FA766B">
        <w:rPr>
          <w:rFonts w:ascii="Times New Roman" w:hAnsi="Times New Roman" w:cs="Times New Roman"/>
          <w:sz w:val="24"/>
          <w:szCs w:val="24"/>
          <w:lang w:eastAsia="ja-JP"/>
        </w:rPr>
        <w:t>ad</w:t>
      </w:r>
      <w:r w:rsidR="002C49DA" w:rsidRPr="00FA766B">
        <w:rPr>
          <w:rFonts w:ascii="Times New Roman" w:hAnsi="Times New Roman" w:cs="Times New Roman"/>
          <w:sz w:val="24"/>
          <w:szCs w:val="24"/>
          <w:lang w:eastAsia="ja-JP"/>
        </w:rPr>
        <w:t>sorption</w:t>
      </w:r>
      <w:r w:rsidR="00811C24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capacity of </w:t>
      </w:r>
      <w:r w:rsidR="00811C24" w:rsidRPr="00FA766B">
        <w:rPr>
          <w:rFonts w:ascii="Times New Roman" w:hAnsi="Times New Roman" w:cs="Times New Roman"/>
          <w:bCs/>
          <w:sz w:val="24"/>
          <w:szCs w:val="24"/>
        </w:rPr>
        <w:t>SA-RPB</w:t>
      </w:r>
      <w:r w:rsidR="00811C24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was </w:t>
      </w:r>
      <w:r w:rsidR="00811C24" w:rsidRPr="00FA766B">
        <w:rPr>
          <w:rStyle w:val="tlid-translation"/>
          <w:rFonts w:ascii="Times New Roman" w:hAnsi="Times New Roman" w:cs="Times New Roman"/>
          <w:sz w:val="24"/>
          <w:szCs w:val="24"/>
        </w:rPr>
        <w:t xml:space="preserve">191.49 mg/g, which was slightly decreased </w:t>
      </w:r>
      <w:r w:rsidR="00811C24" w:rsidRPr="00FA766B">
        <w:rPr>
          <w:rFonts w:ascii="Times New Roman" w:hAnsi="Times New Roman" w:cs="Times New Roman"/>
          <w:sz w:val="24"/>
          <w:szCs w:val="24"/>
        </w:rPr>
        <w:t>after four desorption–</w:t>
      </w:r>
      <w:r w:rsidR="00A559DA" w:rsidRPr="00FA766B">
        <w:rPr>
          <w:rFonts w:ascii="Times New Roman" w:hAnsi="Times New Roman" w:cs="Times New Roman"/>
          <w:sz w:val="24"/>
          <w:szCs w:val="24"/>
        </w:rPr>
        <w:t>ad</w:t>
      </w:r>
      <w:r w:rsidR="002C49DA" w:rsidRPr="00FA766B">
        <w:rPr>
          <w:rFonts w:ascii="Times New Roman" w:hAnsi="Times New Roman" w:cs="Times New Roman"/>
          <w:sz w:val="24"/>
          <w:szCs w:val="24"/>
        </w:rPr>
        <w:t>sorption</w:t>
      </w:r>
      <w:r w:rsidR="00811C24" w:rsidRPr="00FA766B">
        <w:rPr>
          <w:rFonts w:ascii="Times New Roman" w:hAnsi="Times New Roman" w:cs="Times New Roman"/>
          <w:sz w:val="24"/>
          <w:szCs w:val="24"/>
        </w:rPr>
        <w:t xml:space="preserve"> cycles</w:t>
      </w:r>
      <w:r w:rsidR="00811C24" w:rsidRPr="00FA766B">
        <w:rPr>
          <w:rStyle w:val="tlid-translation"/>
          <w:rFonts w:ascii="Times New Roman" w:hAnsi="Times New Roman" w:cs="Times New Roman"/>
          <w:sz w:val="24"/>
          <w:szCs w:val="24"/>
        </w:rPr>
        <w:t xml:space="preserve">. </w:t>
      </w:r>
      <w:r w:rsidR="00811C24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Four possible </w:t>
      </w:r>
      <w:r w:rsidR="00A559DA" w:rsidRPr="00FA766B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FA766B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  <w:r w:rsidR="001C420B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mechanisms</w:t>
      </w:r>
      <w:r w:rsidR="001C420B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(</w:t>
      </w:r>
      <w:r w:rsidR="00811C24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i.e., electrostatic interaction, hydrogen bonding, π–π stacking interaction, </w:t>
      </w:r>
      <w:r w:rsidR="001C420B" w:rsidRPr="00FA766B">
        <w:rPr>
          <w:rFonts w:ascii="Times New Roman" w:eastAsia="Times New Roman" w:hAnsi="Times New Roman" w:cs="Times New Roman"/>
          <w:bCs/>
          <w:sz w:val="24"/>
          <w:szCs w:val="24"/>
        </w:rPr>
        <w:t>and pores filling between MB and SA-RPB</w:t>
      </w:r>
      <w:r w:rsidR="001C420B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)</w:t>
      </w:r>
      <w:r w:rsidR="005854AF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were spotted to</w:t>
      </w:r>
      <w:r w:rsidR="001C420B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D90B88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functionally</w:t>
      </w:r>
      <w:r w:rsidR="001C420B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t</w:t>
      </w:r>
      <w:r w:rsidR="005854AF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ake</w:t>
      </w:r>
      <w:r w:rsidR="001C420B" w:rsidRPr="00FA766B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place</w:t>
      </w:r>
      <w:r w:rsidR="00811C24" w:rsidRPr="00FA766B">
        <w:rPr>
          <w:rFonts w:ascii="Times New Roman" w:eastAsia="Times New Roman" w:hAnsi="Times New Roman" w:cs="Times New Roman"/>
          <w:bCs/>
          <w:sz w:val="24"/>
          <w:szCs w:val="24"/>
        </w:rPr>
        <w:t xml:space="preserve">. </w:t>
      </w:r>
      <w:r w:rsidR="00811C24" w:rsidRPr="00FA766B">
        <w:rPr>
          <w:rFonts w:ascii="Times New Roman" w:hAnsi="Times New Roman" w:cs="Times New Roman"/>
          <w:sz w:val="24"/>
          <w:szCs w:val="24"/>
          <w:lang w:eastAsia="ja-JP"/>
        </w:rPr>
        <w:t>This study shows</w:t>
      </w:r>
      <w:r w:rsidR="00D90B88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that</w:t>
      </w:r>
      <w:r w:rsidR="00811C24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modified material</w:t>
      </w:r>
      <w:r w:rsidR="00D90B88" w:rsidRPr="00FA766B">
        <w:rPr>
          <w:rFonts w:ascii="Times New Roman" w:hAnsi="Times New Roman" w:cs="Times New Roman"/>
          <w:sz w:val="24"/>
          <w:szCs w:val="24"/>
          <w:lang w:val="vi-VN" w:eastAsia="ja-JP"/>
        </w:rPr>
        <w:t>s</w:t>
      </w:r>
      <w:r w:rsidR="00D90B88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derived from</w:t>
      </w:r>
      <w:r w:rsidR="00811C24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reed</w:t>
      </w:r>
      <w:r w:rsidR="00D90B88" w:rsidRPr="00FA766B">
        <w:rPr>
          <w:rFonts w:ascii="Times New Roman" w:hAnsi="Times New Roman" w:cs="Times New Roman"/>
          <w:sz w:val="24"/>
          <w:szCs w:val="24"/>
          <w:lang w:val="vi-VN" w:eastAsia="ja-JP"/>
        </w:rPr>
        <w:t>s</w:t>
      </w:r>
      <w:r w:rsidR="00D90B88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</w:t>
      </w:r>
      <w:r w:rsidR="00D90B88" w:rsidRPr="00FA766B">
        <w:rPr>
          <w:rFonts w:ascii="Times New Roman" w:hAnsi="Times New Roman" w:cs="Times New Roman"/>
          <w:sz w:val="24"/>
          <w:szCs w:val="24"/>
          <w:lang w:val="vi-VN" w:eastAsia="ja-JP"/>
        </w:rPr>
        <w:t>are</w:t>
      </w:r>
      <w:r w:rsidR="00811C24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expected to be highly economical and efficien</w:t>
      </w:r>
      <w:r w:rsidR="00D90B88" w:rsidRPr="00FA766B">
        <w:rPr>
          <w:rFonts w:ascii="Times New Roman" w:hAnsi="Times New Roman" w:cs="Times New Roman"/>
          <w:sz w:val="24"/>
          <w:szCs w:val="24"/>
          <w:lang w:eastAsia="ja-JP"/>
        </w:rPr>
        <w:t>t for removing</w:t>
      </w:r>
      <w:r w:rsidR="00811C24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synthetic dye</w:t>
      </w:r>
      <w:r w:rsidR="00D90B88" w:rsidRPr="00FA766B">
        <w:rPr>
          <w:rFonts w:ascii="Times New Roman" w:hAnsi="Times New Roman" w:cs="Times New Roman"/>
          <w:sz w:val="24"/>
          <w:szCs w:val="24"/>
          <w:lang w:val="vi-VN" w:eastAsia="ja-JP"/>
        </w:rPr>
        <w:t>s</w:t>
      </w:r>
      <w:r w:rsidR="00811C24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in wastewater treatment.</w:t>
      </w:r>
      <w:r w:rsidR="00811C24" w:rsidRPr="00FA766B">
        <w:rPr>
          <w:rFonts w:ascii="Times New Roman" w:hAnsi="Times New Roman" w:cs="Times New Roman"/>
          <w:sz w:val="24"/>
          <w:szCs w:val="24"/>
        </w:rPr>
        <w:t xml:space="preserve"> </w:t>
      </w:r>
      <w:r w:rsidR="00D90B88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For </w:t>
      </w:r>
      <w:r w:rsidR="00D90B88" w:rsidRPr="00FA766B">
        <w:rPr>
          <w:rFonts w:ascii="Times New Roman" w:hAnsi="Times New Roman" w:cs="Times New Roman"/>
          <w:sz w:val="24"/>
          <w:szCs w:val="24"/>
          <w:lang w:val="vi-VN" w:eastAsia="ja-JP"/>
        </w:rPr>
        <w:t>practical uses</w:t>
      </w:r>
      <w:r w:rsidR="00D90B88" w:rsidRPr="00FA766B">
        <w:rPr>
          <w:rFonts w:ascii="Times New Roman" w:hAnsi="Times New Roman" w:cs="Times New Roman"/>
          <w:sz w:val="24"/>
          <w:szCs w:val="24"/>
          <w:lang w:eastAsia="ja-JP"/>
        </w:rPr>
        <w:t>, column experiments are</w:t>
      </w:r>
      <w:r w:rsidR="00D90B88" w:rsidRPr="00FA766B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 underway</w:t>
      </w:r>
      <w:r w:rsidR="00D90B88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for</w:t>
      </w:r>
      <w:r w:rsidR="00D90B88" w:rsidRPr="00FA766B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 viable</w:t>
      </w:r>
      <w:r w:rsidR="00811C24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industrial scale</w:t>
      </w:r>
      <w:r w:rsidR="00D90B88" w:rsidRPr="00FA766B">
        <w:rPr>
          <w:rFonts w:ascii="Times New Roman" w:hAnsi="Times New Roman" w:cs="Times New Roman"/>
          <w:sz w:val="24"/>
          <w:szCs w:val="24"/>
          <w:lang w:val="vi-VN" w:eastAsia="ja-JP"/>
        </w:rPr>
        <w:t>s</w:t>
      </w:r>
      <w:r w:rsidR="00811C24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and</w:t>
      </w:r>
      <w:r w:rsidR="00D90B88" w:rsidRPr="00FA766B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 will be</w:t>
      </w:r>
      <w:r w:rsidR="00811C24" w:rsidRPr="00FA766B">
        <w:rPr>
          <w:rFonts w:ascii="Times New Roman" w:hAnsi="Times New Roman" w:cs="Times New Roman"/>
          <w:sz w:val="24"/>
          <w:szCs w:val="24"/>
          <w:lang w:eastAsia="ja-JP"/>
        </w:rPr>
        <w:t xml:space="preserve"> presented in the future.</w:t>
      </w:r>
      <w:bookmarkEnd w:id="14"/>
      <w:r w:rsidR="00D90B88" w:rsidRPr="00FA766B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 </w:t>
      </w:r>
    </w:p>
    <w:p w14:paraId="26A11181" w14:textId="77777777" w:rsidR="00420542" w:rsidRPr="00FA766B" w:rsidRDefault="00420542" w:rsidP="00C85D0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Acknowledgements</w:t>
      </w:r>
    </w:p>
    <w:p w14:paraId="0C294FB8" w14:textId="77777777" w:rsidR="00420542" w:rsidRPr="00FA766B" w:rsidRDefault="00420542" w:rsidP="00C85D0B">
      <w:pPr>
        <w:widowControl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This research is supported by the project SPD2020.01.05. The authors are thankful to Dong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Thap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University for providing the instrumental facility and financial support.</w:t>
      </w:r>
    </w:p>
    <w:p w14:paraId="27E3EEC2" w14:textId="77777777" w:rsidR="00420542" w:rsidRPr="00FA766B" w:rsidRDefault="00420542" w:rsidP="00C85D0B">
      <w:pPr>
        <w:widowControl w:val="0"/>
        <w:spacing w:after="0" w:line="360" w:lineRule="auto"/>
        <w:jc w:val="both"/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</w:pPr>
    </w:p>
    <w:p w14:paraId="6E4B42B1" w14:textId="77777777" w:rsidR="00420542" w:rsidRPr="00FA766B" w:rsidRDefault="00420542" w:rsidP="00C85D0B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Competing interests</w:t>
      </w:r>
    </w:p>
    <w:p w14:paraId="584A85AC" w14:textId="77777777" w:rsidR="00420542" w:rsidRPr="00FA766B" w:rsidRDefault="00420542" w:rsidP="00C85D0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The authors declare that no conflict of interest would prejudice the impartiality of this scientific work.</w:t>
      </w:r>
    </w:p>
    <w:p w14:paraId="3DF6FD9D" w14:textId="77777777" w:rsidR="00420542" w:rsidRPr="00FA766B" w:rsidRDefault="00420542" w:rsidP="00C85D0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CF1B0F9" w14:textId="77777777" w:rsidR="00420542" w:rsidRPr="00FA766B" w:rsidRDefault="00420542" w:rsidP="00C85D0B">
      <w:pPr>
        <w:widowControl w:val="0"/>
        <w:spacing w:after="0" w:line="360" w:lineRule="auto"/>
        <w:jc w:val="both"/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</w:pPr>
      <w:r w:rsidRPr="00FA766B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References</w:t>
      </w:r>
    </w:p>
    <w:p w14:paraId="0F1F2F81" w14:textId="3B093844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1.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Yao, 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 xml:space="preserve">F.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Xu, 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Chen, 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 xml:space="preserve">Z.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Xu, 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 xml:space="preserve">Z.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Zhu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Bioresour</w:t>
      </w:r>
      <w:proofErr w:type="spellEnd"/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Technol.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2010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101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(9)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3040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3046.</w:t>
      </w:r>
      <w:r w:rsidR="005A1328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69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5A1328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10.1016/j.biortech.2009.12.042</w:t>
        </w:r>
      </w:hyperlink>
    </w:p>
    <w:p w14:paraId="3A6E22D5" w14:textId="501B0E73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2.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A87EE6" w:rsidRPr="00FA766B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Meili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87EE6" w:rsidRPr="00FA766B">
        <w:rPr>
          <w:rFonts w:ascii="Times New Roman" w:eastAsia="Times New Roman" w:hAnsi="Times New Roman" w:cs="Times New Roman"/>
          <w:sz w:val="24"/>
          <w:szCs w:val="24"/>
        </w:rPr>
        <w:t xml:space="preserve">P. V. S.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Lins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87EE6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T.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Costa, 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 xml:space="preserve">R. L.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Almeida, 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K. S.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Abud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 xml:space="preserve">J. I.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Soletti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 xml:space="preserve">G. L.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Dotto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 xml:space="preserve">E. H.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Tanabe, 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Sellaoui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 xml:space="preserve">S. H. V.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Carvalho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Erto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Prog</w:t>
      </w:r>
      <w:proofErr w:type="spellEnd"/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Biophys</w:t>
      </w:r>
      <w:proofErr w:type="spellEnd"/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Mol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Biol.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2019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141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60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71.</w:t>
      </w:r>
      <w:r w:rsidR="005A1328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70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5A1328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10.1016/j.pbiomolbio.2018.07.011</w:t>
        </w:r>
      </w:hyperlink>
    </w:p>
    <w:p w14:paraId="2E3B1D59" w14:textId="3E568BF7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3.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A87EE6" w:rsidRPr="00FA766B">
        <w:rPr>
          <w:rFonts w:ascii="Times New Roman" w:eastAsia="Times New Roman" w:hAnsi="Times New Roman" w:cs="Times New Roman"/>
          <w:sz w:val="24"/>
          <w:szCs w:val="24"/>
        </w:rPr>
        <w:t xml:space="preserve">N.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Nasuha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87EE6" w:rsidRPr="00FA766B">
        <w:rPr>
          <w:rFonts w:ascii="Times New Roman" w:eastAsia="Times New Roman" w:hAnsi="Times New Roman" w:cs="Times New Roman"/>
          <w:sz w:val="24"/>
          <w:szCs w:val="24"/>
        </w:rPr>
        <w:t xml:space="preserve">B. H.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Hameed, </w:t>
      </w:r>
      <w:r w:rsidR="00A87EE6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T.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Din</w:t>
      </w:r>
      <w:r w:rsidR="00A87EE6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Hazard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Mater.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2010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175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(1-3)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126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132.</w:t>
      </w:r>
      <w:r w:rsidR="005A1328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71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5A1328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10.1016/j.jhazmat.2009.09.138</w:t>
        </w:r>
      </w:hyperlink>
    </w:p>
    <w:p w14:paraId="2CE19C40" w14:textId="6E556212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4.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DA39A9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J.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Ahmed, </w:t>
      </w:r>
      <w:r w:rsidR="00DA39A9" w:rsidRPr="00FA766B">
        <w:rPr>
          <w:rFonts w:ascii="Times New Roman" w:eastAsia="Times New Roman" w:hAnsi="Times New Roman" w:cs="Times New Roman"/>
          <w:sz w:val="24"/>
          <w:szCs w:val="24"/>
        </w:rPr>
        <w:t xml:space="preserve">S. K.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Dhedan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Fluid Phase Equilibria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2012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317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9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14. </w:t>
      </w:r>
      <w:hyperlink r:id="rId72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13833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10.1016/j.fluid.2011.12.026</w:t>
        </w:r>
      </w:hyperlink>
    </w:p>
    <w:p w14:paraId="66341093" w14:textId="0B6AF542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5.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DA39A9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Lahkimi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A39A9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Oturan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A39A9" w:rsidRPr="00FA766B">
        <w:rPr>
          <w:rFonts w:ascii="Times New Roman" w:eastAsia="Times New Roman" w:hAnsi="Times New Roman" w:cs="Times New Roman"/>
          <w:sz w:val="24"/>
          <w:szCs w:val="24"/>
        </w:rPr>
        <w:t xml:space="preserve">N.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Oturan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A39A9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Chaouch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Environ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Chem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Lett.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2006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5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(1)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35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39. </w:t>
      </w:r>
      <w:hyperlink r:id="rId73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13833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10.1007/s10311-006-0058-x</w:t>
        </w:r>
      </w:hyperlink>
    </w:p>
    <w:p w14:paraId="766CC29F" w14:textId="06C07E7F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6.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897A60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Panizza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897A60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Barbucci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897A60" w:rsidRPr="00FA766B">
        <w:rPr>
          <w:rFonts w:ascii="Times New Roman" w:eastAsia="Times New Roman" w:hAnsi="Times New Roman" w:cs="Times New Roman"/>
          <w:sz w:val="24"/>
          <w:szCs w:val="24"/>
        </w:rPr>
        <w:t xml:space="preserve">R.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Ricotti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897A60" w:rsidRPr="00FA766B">
        <w:rPr>
          <w:rFonts w:ascii="Times New Roman" w:eastAsia="Times New Roman" w:hAnsi="Times New Roman" w:cs="Times New Roman"/>
          <w:sz w:val="24"/>
          <w:szCs w:val="24"/>
        </w:rPr>
        <w:t xml:space="preserve">G.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Cerisola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Sep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Purif</w:t>
      </w:r>
      <w:proofErr w:type="spellEnd"/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Technol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2007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54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(3)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382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387. </w:t>
      </w:r>
      <w:hyperlink r:id="rId74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13833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10.1016/j.seppur.2006.10.010</w:t>
        </w:r>
      </w:hyperlink>
    </w:p>
    <w:p w14:paraId="45734B31" w14:textId="17261AC1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7.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C04A7F" w:rsidRPr="00FA766B">
        <w:rPr>
          <w:rFonts w:ascii="Times New Roman" w:eastAsia="Times New Roman" w:hAnsi="Times New Roman" w:cs="Times New Roman"/>
          <w:sz w:val="24"/>
          <w:szCs w:val="24"/>
        </w:rPr>
        <w:t xml:space="preserve">S. K.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Nataraj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FA766B">
        <w:rPr>
          <w:rFonts w:ascii="Times New Roman" w:eastAsia="Times New Roman" w:hAnsi="Times New Roman" w:cs="Times New Roman"/>
          <w:sz w:val="24"/>
          <w:szCs w:val="24"/>
        </w:rPr>
        <w:t xml:space="preserve">K. 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Hosamani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FA766B">
        <w:rPr>
          <w:rFonts w:ascii="Times New Roman" w:eastAsia="Times New Roman" w:hAnsi="Times New Roman" w:cs="Times New Roman"/>
          <w:sz w:val="24"/>
          <w:szCs w:val="24"/>
        </w:rPr>
        <w:t xml:space="preserve">T. 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Aminabhavi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Desalination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2009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249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(1)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12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17. </w:t>
      </w:r>
      <w:hyperlink r:id="rId75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F1AFC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10.1016/j.desal.2009.06.008</w:t>
        </w:r>
      </w:hyperlink>
    </w:p>
    <w:p w14:paraId="73187356" w14:textId="5BFE33C2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8.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C04A7F" w:rsidRPr="00FA766B">
        <w:rPr>
          <w:rFonts w:ascii="Times New Roman" w:eastAsia="Times New Roman" w:hAnsi="Times New Roman" w:cs="Times New Roman"/>
          <w:sz w:val="24"/>
          <w:szCs w:val="24"/>
        </w:rPr>
        <w:t xml:space="preserve">F.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Gulshan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FA766B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Yanagida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FA766B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Kameshima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FA766B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Isobe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Nakajima, </w:t>
      </w:r>
      <w:r w:rsidR="00C04A7F" w:rsidRPr="00FA766B">
        <w:rPr>
          <w:rFonts w:ascii="Times New Roman" w:eastAsia="Times New Roman" w:hAnsi="Times New Roman" w:cs="Times New Roman"/>
          <w:sz w:val="24"/>
          <w:szCs w:val="24"/>
        </w:rPr>
        <w:t xml:space="preserve">K.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Okada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Water Res.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2010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44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(9)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2876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2884.</w:t>
      </w:r>
      <w:r w:rsidR="003F1AFC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76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F1AFC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10.1016/j.watres.2010.01.040</w:t>
        </w:r>
      </w:hyperlink>
    </w:p>
    <w:p w14:paraId="0C0D9099" w14:textId="26D20E01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9.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C04A7F" w:rsidRPr="00FA766B">
        <w:rPr>
          <w:rFonts w:ascii="Times New Roman" w:eastAsia="Times New Roman" w:hAnsi="Times New Roman" w:cs="Times New Roman"/>
          <w:sz w:val="24"/>
          <w:szCs w:val="24"/>
        </w:rPr>
        <w:t xml:space="preserve">K. L.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Yeap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FA766B">
        <w:rPr>
          <w:rFonts w:ascii="Times New Roman" w:eastAsia="Times New Roman" w:hAnsi="Times New Roman" w:cs="Times New Roman"/>
          <w:sz w:val="24"/>
          <w:szCs w:val="24"/>
        </w:rPr>
        <w:t xml:space="preserve">T. T.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Teng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FA766B">
        <w:rPr>
          <w:rFonts w:ascii="Times New Roman" w:eastAsia="Times New Roman" w:hAnsi="Times New Roman" w:cs="Times New Roman"/>
          <w:sz w:val="24"/>
          <w:szCs w:val="24"/>
        </w:rPr>
        <w:t xml:space="preserve">B. T.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Poh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FA766B">
        <w:rPr>
          <w:rFonts w:ascii="Times New Roman" w:eastAsia="Times New Roman" w:hAnsi="Times New Roman" w:cs="Times New Roman"/>
          <w:sz w:val="24"/>
          <w:szCs w:val="24"/>
        </w:rPr>
        <w:t xml:space="preserve">N.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Morad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FA766B">
        <w:rPr>
          <w:rFonts w:ascii="Times New Roman" w:eastAsia="Times New Roman" w:hAnsi="Times New Roman" w:cs="Times New Roman"/>
          <w:sz w:val="24"/>
          <w:szCs w:val="24"/>
        </w:rPr>
        <w:t xml:space="preserve">K. E.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Lee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Chem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Eng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Sci.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2014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243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305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314. </w:t>
      </w:r>
      <w:hyperlink r:id="rId77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F1AFC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10.1016/j.cej.2014.01.004</w:t>
        </w:r>
      </w:hyperlink>
    </w:p>
    <w:p w14:paraId="7F70F5DA" w14:textId="59EBEA48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10.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BE10DC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Soniya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E10DC" w:rsidRPr="00FA766B">
        <w:rPr>
          <w:rFonts w:ascii="Times New Roman" w:eastAsia="Times New Roman" w:hAnsi="Times New Roman" w:cs="Times New Roman"/>
          <w:sz w:val="24"/>
          <w:szCs w:val="24"/>
        </w:rPr>
        <w:t xml:space="preserve">G.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Muthuraman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Ind</w:t>
      </w:r>
      <w:r w:rsidR="00C045F4"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Eng</w:t>
      </w:r>
      <w:r w:rsidR="00C045F4"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Chem.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2015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30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266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273. </w:t>
      </w:r>
      <w:hyperlink r:id="rId78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F1AFC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10.1016/j.jiec.2015.05.032</w:t>
        </w:r>
      </w:hyperlink>
    </w:p>
    <w:p w14:paraId="2B9495D9" w14:textId="5492AFCB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lastRenderedPageBreak/>
        <w:t>11.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8B077D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Khaksar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8B077D" w:rsidRPr="00FA766B">
        <w:rPr>
          <w:rFonts w:ascii="Times New Roman" w:eastAsia="Times New Roman" w:hAnsi="Times New Roman" w:cs="Times New Roman"/>
          <w:sz w:val="24"/>
          <w:szCs w:val="24"/>
        </w:rPr>
        <w:t xml:space="preserve">D. 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Boghaei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8B077D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Amini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Comptes</w:t>
      </w:r>
      <w:proofErr w:type="spellEnd"/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Rendus</w:t>
      </w:r>
      <w:proofErr w:type="spellEnd"/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Chimie</w:t>
      </w:r>
      <w:proofErr w:type="spellEnd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2015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18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(2)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199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203. </w:t>
      </w:r>
      <w:hyperlink r:id="rId79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F1AFC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10.1016/j.crci.2014.04.004</w:t>
        </w:r>
      </w:hyperlink>
    </w:p>
    <w:p w14:paraId="7E455DCD" w14:textId="2C6042AC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12.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FC4500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K.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Mbacké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C4500" w:rsidRPr="00FA766B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Kane, </w:t>
      </w:r>
      <w:r w:rsidR="00FC4500" w:rsidRPr="00FA766B">
        <w:rPr>
          <w:rFonts w:ascii="Times New Roman" w:eastAsia="Times New Roman" w:hAnsi="Times New Roman" w:cs="Times New Roman"/>
          <w:sz w:val="24"/>
          <w:szCs w:val="24"/>
        </w:rPr>
        <w:t xml:space="preserve">N. O.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Diallo, </w:t>
      </w:r>
      <w:r w:rsidR="00FC4500" w:rsidRPr="00FA766B">
        <w:rPr>
          <w:rFonts w:ascii="Times New Roman" w:eastAsia="Times New Roman" w:hAnsi="Times New Roman" w:cs="Times New Roman"/>
          <w:sz w:val="24"/>
          <w:szCs w:val="24"/>
        </w:rPr>
        <w:t xml:space="preserve">C. 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Diop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C4500" w:rsidRPr="00FA766B">
        <w:rPr>
          <w:rFonts w:ascii="Times New Roman" w:eastAsia="Times New Roman" w:hAnsi="Times New Roman" w:cs="Times New Roman"/>
          <w:sz w:val="24"/>
          <w:szCs w:val="24"/>
        </w:rPr>
        <w:t xml:space="preserve">F.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Chauvet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C4500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Comtat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C4500" w:rsidRPr="00FA766B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Tzedakis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Environ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Chem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Eng.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2016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4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(4)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4001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4011. </w:t>
      </w:r>
      <w:hyperlink r:id="rId80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F1AFC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10.1016/j.jece.2016.09.002</w:t>
        </w:r>
      </w:hyperlink>
    </w:p>
    <w:p w14:paraId="462C759D" w14:textId="1286CA54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13.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A425D8" w:rsidRPr="00FA766B">
        <w:rPr>
          <w:rFonts w:ascii="Times New Roman" w:eastAsia="Times New Roman" w:hAnsi="Times New Roman" w:cs="Times New Roman"/>
          <w:sz w:val="24"/>
          <w:szCs w:val="24"/>
        </w:rPr>
        <w:t xml:space="preserve">W.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Ahlawat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425D8" w:rsidRPr="00FA766B">
        <w:rPr>
          <w:rFonts w:ascii="Times New Roman" w:eastAsia="Times New Roman" w:hAnsi="Times New Roman" w:cs="Times New Roman"/>
          <w:sz w:val="24"/>
          <w:szCs w:val="24"/>
        </w:rPr>
        <w:t xml:space="preserve">N.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Kataria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425D8" w:rsidRPr="00FA766B">
        <w:rPr>
          <w:rFonts w:ascii="Times New Roman" w:eastAsia="Times New Roman" w:hAnsi="Times New Roman" w:cs="Times New Roman"/>
          <w:sz w:val="24"/>
          <w:szCs w:val="24"/>
        </w:rPr>
        <w:t xml:space="preserve">N.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Dilbaghi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425D8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A.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Hassan, </w:t>
      </w:r>
      <w:r w:rsidR="00A425D8" w:rsidRPr="00FA766B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Kumar, </w:t>
      </w:r>
      <w:r w:rsidR="00A425D8" w:rsidRPr="00FA766B">
        <w:rPr>
          <w:rFonts w:ascii="Times New Roman" w:eastAsia="Times New Roman" w:hAnsi="Times New Roman" w:cs="Times New Roman"/>
          <w:sz w:val="24"/>
          <w:szCs w:val="24"/>
        </w:rPr>
        <w:t xml:space="preserve">K. H.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Kim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Environ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Res.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2020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181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108904.</w:t>
      </w:r>
      <w:r w:rsidR="008341D1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81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8341D1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10.1016/j.envres.2019.108904</w:t>
        </w:r>
      </w:hyperlink>
    </w:p>
    <w:p w14:paraId="32A8D07E" w14:textId="205DEC75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14.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A425D8" w:rsidRPr="00FA766B">
        <w:rPr>
          <w:rFonts w:ascii="Times New Roman" w:eastAsia="Times New Roman" w:hAnsi="Times New Roman" w:cs="Times New Roman"/>
          <w:sz w:val="24"/>
          <w:szCs w:val="24"/>
        </w:rPr>
        <w:t xml:space="preserve">N. </w:t>
      </w:r>
      <w:r w:rsidR="009066A6" w:rsidRPr="00FA766B">
        <w:rPr>
          <w:rFonts w:ascii="Times New Roman" w:eastAsia="Times New Roman" w:hAnsi="Times New Roman" w:cs="Times New Roman"/>
          <w:sz w:val="24"/>
          <w:szCs w:val="24"/>
        </w:rPr>
        <w:t>H.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Thang, </w:t>
      </w:r>
      <w:r w:rsidR="00A425D8" w:rsidRPr="00FA766B"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 w:rsidR="009066A6" w:rsidRPr="00FA766B">
        <w:rPr>
          <w:rFonts w:ascii="Times New Roman" w:eastAsia="Times New Roman" w:hAnsi="Times New Roman" w:cs="Times New Roman"/>
          <w:sz w:val="24"/>
          <w:szCs w:val="24"/>
        </w:rPr>
        <w:t>S.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Khang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425D8" w:rsidRPr="00FA766B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r w:rsidR="009066A6" w:rsidRPr="00FA766B">
        <w:rPr>
          <w:rFonts w:ascii="Times New Roman" w:eastAsia="Times New Roman" w:hAnsi="Times New Roman" w:cs="Times New Roman"/>
          <w:sz w:val="24"/>
          <w:szCs w:val="24"/>
        </w:rPr>
        <w:t>D.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Hai, </w:t>
      </w:r>
      <w:r w:rsidR="00A425D8" w:rsidRPr="00FA766B"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 w:rsidR="009066A6" w:rsidRPr="00FA766B">
        <w:rPr>
          <w:rFonts w:ascii="Times New Roman" w:eastAsia="Times New Roman" w:hAnsi="Times New Roman" w:cs="Times New Roman"/>
          <w:sz w:val="24"/>
          <w:szCs w:val="24"/>
        </w:rPr>
        <w:t>T.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Nga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425D8" w:rsidRPr="00FA766B">
        <w:rPr>
          <w:rFonts w:ascii="Times New Roman" w:eastAsia="Times New Roman" w:hAnsi="Times New Roman" w:cs="Times New Roman"/>
          <w:sz w:val="24"/>
          <w:szCs w:val="24"/>
        </w:rPr>
        <w:t xml:space="preserve">P. </w:t>
      </w:r>
      <w:r w:rsidR="009066A6" w:rsidRPr="00FA766B">
        <w:rPr>
          <w:rFonts w:ascii="Times New Roman" w:eastAsia="Times New Roman" w:hAnsi="Times New Roman" w:cs="Times New Roman"/>
          <w:sz w:val="24"/>
          <w:szCs w:val="24"/>
        </w:rPr>
        <w:t>D.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Tuan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RSC Advances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2021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11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(43)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26563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26570. </w:t>
      </w:r>
      <w:hyperlink r:id="rId82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8341D1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10.1039/D1RA04672A</w:t>
        </w:r>
      </w:hyperlink>
    </w:p>
    <w:p w14:paraId="11533E0E" w14:textId="16CD5CE3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15.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A425D8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F. 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Yusop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425D8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A.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Ahmad, </w:t>
      </w:r>
      <w:r w:rsidR="00A425D8" w:rsidRPr="00FA766B">
        <w:rPr>
          <w:rFonts w:ascii="Times New Roman" w:eastAsia="Times New Roman" w:hAnsi="Times New Roman" w:cs="Times New Roman"/>
          <w:sz w:val="24"/>
          <w:szCs w:val="24"/>
        </w:rPr>
        <w:t xml:space="preserve">N. 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Rosli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425D8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E. 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Manaf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Arab. J. Chem.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2021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14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(6)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103122. </w:t>
      </w:r>
      <w:hyperlink r:id="rId83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8341D1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10.1016/j.arabjc.2021.103122</w:t>
        </w:r>
      </w:hyperlink>
    </w:p>
    <w:p w14:paraId="292C1308" w14:textId="487250A4" w:rsidR="008341D1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16.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9D4D81" w:rsidRPr="00FA766B">
        <w:rPr>
          <w:rFonts w:ascii="Times New Roman" w:eastAsia="Times New Roman" w:hAnsi="Times New Roman" w:cs="Times New Roman"/>
          <w:sz w:val="24"/>
          <w:szCs w:val="24"/>
        </w:rPr>
        <w:t xml:space="preserve">F.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Marrakchi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D4D81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J.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Ahmed, </w:t>
      </w:r>
      <w:r w:rsidR="009D4D81" w:rsidRPr="00FA766B">
        <w:rPr>
          <w:rFonts w:ascii="Times New Roman" w:eastAsia="Times New Roman" w:hAnsi="Times New Roman" w:cs="Times New Roman"/>
          <w:sz w:val="24"/>
          <w:szCs w:val="24"/>
        </w:rPr>
        <w:t xml:space="preserve">W. 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Khanday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D4D81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Asif, </w:t>
      </w:r>
      <w:r w:rsidR="009D4D81" w:rsidRPr="00FA766B">
        <w:rPr>
          <w:rFonts w:ascii="Times New Roman" w:eastAsia="Times New Roman" w:hAnsi="Times New Roman" w:cs="Times New Roman"/>
          <w:sz w:val="24"/>
          <w:szCs w:val="24"/>
        </w:rPr>
        <w:t xml:space="preserve">B. H.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Hameed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Int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J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Biol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Macromol</w:t>
      </w:r>
      <w:proofErr w:type="spellEnd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.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2017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98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233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239.</w:t>
      </w:r>
      <w:r w:rsidR="008341D1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84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8341D1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10.1016/j.ijbiomac.2017.01.119</w:t>
        </w:r>
      </w:hyperlink>
    </w:p>
    <w:p w14:paraId="00BA7CDF" w14:textId="744249B6" w:rsidR="008341D1" w:rsidRPr="00FA766B" w:rsidRDefault="000D738A" w:rsidP="00C85D0B">
      <w:pPr>
        <w:spacing w:after="0" w:line="360" w:lineRule="auto"/>
        <w:ind w:left="426" w:hanging="426"/>
        <w:jc w:val="both"/>
        <w:rPr>
          <w:rStyle w:val="Hyperlink"/>
          <w:rFonts w:ascii="Times New Roman" w:eastAsia="Times New Roman" w:hAnsi="Times New Roman" w:cs="Times New Roman"/>
          <w:color w:val="auto"/>
          <w:sz w:val="24"/>
          <w:szCs w:val="24"/>
          <w:u w:val="none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17.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9D4D81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H.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Jawad, </w:t>
      </w:r>
      <w:r w:rsidR="009D4D81" w:rsidRPr="00FA766B">
        <w:rPr>
          <w:rFonts w:ascii="Times New Roman" w:eastAsia="Times New Roman" w:hAnsi="Times New Roman" w:cs="Times New Roman"/>
          <w:sz w:val="24"/>
          <w:szCs w:val="24"/>
        </w:rPr>
        <w:t xml:space="preserve">N. F.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Hanani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Mamat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D4D81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Fauzi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Abdullah, </w:t>
      </w:r>
      <w:r w:rsidR="009D4D81" w:rsidRPr="00FA766B">
        <w:rPr>
          <w:rFonts w:ascii="Times New Roman" w:eastAsia="Times New Roman" w:hAnsi="Times New Roman" w:cs="Times New Roman"/>
          <w:sz w:val="24"/>
          <w:szCs w:val="24"/>
        </w:rPr>
        <w:t xml:space="preserve">K.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Ismail</w:t>
      </w:r>
      <w:r w:rsidR="009D4D81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Desalin</w:t>
      </w:r>
      <w:proofErr w:type="spellEnd"/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Water Treat.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2016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59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210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219. </w:t>
      </w:r>
      <w:hyperlink r:id="rId85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8341D1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10.5004/dwt.2017.0097</w:t>
        </w:r>
      </w:hyperlink>
    </w:p>
    <w:p w14:paraId="10930469" w14:textId="77777777" w:rsidR="00655AD7" w:rsidRPr="00FA766B" w:rsidRDefault="00BF554A" w:rsidP="00BF554A">
      <w:pPr>
        <w:rPr>
          <w:rFonts w:ascii="Times New Roman" w:hAnsi="Times New Roman" w:cs="Times New Roman"/>
          <w:sz w:val="24"/>
          <w:szCs w:val="24"/>
        </w:rPr>
      </w:pPr>
      <w:r w:rsidRPr="00FA766B">
        <w:rPr>
          <w:rStyle w:val="Hyperlink"/>
          <w:rFonts w:ascii="Times New Roman" w:eastAsia="Times New Roman" w:hAnsi="Times New Roman" w:cs="Times New Roman"/>
          <w:color w:val="auto"/>
          <w:sz w:val="24"/>
          <w:szCs w:val="24"/>
          <w:u w:val="none"/>
        </w:rPr>
        <w:t xml:space="preserve">18. </w:t>
      </w:r>
      <w:r w:rsidRPr="00FA766B">
        <w:rPr>
          <w:rStyle w:val="fontstyle01"/>
          <w:rFonts w:ascii="Times New Roman" w:hAnsi="Times New Roman" w:cs="Times New Roman"/>
          <w:b w:val="0"/>
          <w:color w:val="auto"/>
          <w:sz w:val="24"/>
          <w:szCs w:val="24"/>
        </w:rPr>
        <w:t>İ</w:t>
      </w:r>
      <w:r w:rsidRPr="00FA766B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FA766B">
        <w:rPr>
          <w:rFonts w:ascii="Times New Roman" w:hAnsi="Times New Roman" w:cs="Times New Roman"/>
          <w:sz w:val="24"/>
          <w:szCs w:val="24"/>
        </w:rPr>
        <w:t>Şentürk</w:t>
      </w:r>
      <w:proofErr w:type="spellEnd"/>
      <w:r w:rsidRPr="00FA766B">
        <w:rPr>
          <w:rFonts w:ascii="Times New Roman" w:hAnsi="Times New Roman" w:cs="Times New Roman"/>
          <w:sz w:val="24"/>
          <w:szCs w:val="24"/>
        </w:rPr>
        <w:t xml:space="preserve"> and M. </w:t>
      </w:r>
      <w:proofErr w:type="spellStart"/>
      <w:r w:rsidRPr="00FA766B">
        <w:rPr>
          <w:rFonts w:ascii="Times New Roman" w:hAnsi="Times New Roman" w:cs="Times New Roman"/>
          <w:sz w:val="24"/>
          <w:szCs w:val="24"/>
        </w:rPr>
        <w:t>Alzein</w:t>
      </w:r>
      <w:proofErr w:type="spellEnd"/>
      <w:r w:rsidRPr="00FA766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A766B">
        <w:rPr>
          <w:rFonts w:ascii="Times New Roman" w:hAnsi="Times New Roman" w:cs="Times New Roman"/>
          <w:i/>
          <w:sz w:val="24"/>
          <w:szCs w:val="24"/>
        </w:rPr>
        <w:t>Acta</w:t>
      </w:r>
      <w:proofErr w:type="spellEnd"/>
      <w:r w:rsidRPr="00FA766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A766B">
        <w:rPr>
          <w:rFonts w:ascii="Times New Roman" w:hAnsi="Times New Roman" w:cs="Times New Roman"/>
          <w:i/>
          <w:sz w:val="24"/>
          <w:szCs w:val="24"/>
        </w:rPr>
        <w:t>Chim</w:t>
      </w:r>
      <w:proofErr w:type="spellEnd"/>
      <w:r w:rsidRPr="00FA766B">
        <w:rPr>
          <w:rFonts w:ascii="Times New Roman" w:hAnsi="Times New Roman" w:cs="Times New Roman"/>
          <w:i/>
          <w:sz w:val="24"/>
          <w:szCs w:val="24"/>
        </w:rPr>
        <w:t xml:space="preserve">. </w:t>
      </w:r>
      <w:proofErr w:type="spellStart"/>
      <w:r w:rsidRPr="00FA766B">
        <w:rPr>
          <w:rFonts w:ascii="Times New Roman" w:hAnsi="Times New Roman" w:cs="Times New Roman"/>
          <w:i/>
          <w:sz w:val="24"/>
          <w:szCs w:val="24"/>
        </w:rPr>
        <w:t>Slov</w:t>
      </w:r>
      <w:proofErr w:type="spellEnd"/>
      <w:r w:rsidRPr="00FA766B">
        <w:rPr>
          <w:rFonts w:ascii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hAnsi="Times New Roman" w:cs="Times New Roman"/>
          <w:b/>
          <w:sz w:val="24"/>
          <w:szCs w:val="24"/>
        </w:rPr>
        <w:t>2020</w:t>
      </w:r>
      <w:r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hAnsi="Times New Roman" w:cs="Times New Roman"/>
          <w:i/>
          <w:sz w:val="24"/>
          <w:szCs w:val="24"/>
        </w:rPr>
        <w:t>67</w:t>
      </w:r>
      <w:r w:rsidRPr="00FA766B">
        <w:rPr>
          <w:rFonts w:ascii="Times New Roman" w:hAnsi="Times New Roman" w:cs="Times New Roman"/>
          <w:sz w:val="24"/>
          <w:szCs w:val="24"/>
        </w:rPr>
        <w:t xml:space="preserve">, 55–69. </w:t>
      </w:r>
      <w:r w:rsidRPr="00FA766B">
        <w:rPr>
          <w:rFonts w:ascii="Times New Roman" w:hAnsi="Times New Roman" w:cs="Times New Roman"/>
          <w:b/>
          <w:sz w:val="24"/>
          <w:szCs w:val="24"/>
        </w:rPr>
        <w:t>DOI:</w:t>
      </w:r>
      <w:r w:rsidRPr="00FA766B">
        <w:rPr>
          <w:rFonts w:ascii="Times New Roman" w:hAnsi="Times New Roman" w:cs="Times New Roman"/>
          <w:sz w:val="24"/>
          <w:szCs w:val="24"/>
        </w:rPr>
        <w:t>10.17344/acsi.2019.5195</w:t>
      </w:r>
    </w:p>
    <w:p w14:paraId="4EE8E8E5" w14:textId="46825210" w:rsidR="00BF554A" w:rsidRPr="00FA766B" w:rsidRDefault="00BF554A" w:rsidP="00655AD7">
      <w:pPr>
        <w:ind w:left="426" w:hanging="426"/>
        <w:rPr>
          <w:rFonts w:ascii="Times New Roman" w:hAnsi="Times New Roman" w:cs="Times New Roman"/>
          <w:sz w:val="24"/>
          <w:szCs w:val="24"/>
        </w:rPr>
      </w:pPr>
      <w:r w:rsidRPr="00FA766B">
        <w:rPr>
          <w:rFonts w:ascii="Times New Roman" w:hAnsi="Times New Roman" w:cs="Times New Roman"/>
          <w:sz w:val="24"/>
          <w:szCs w:val="24"/>
        </w:rPr>
        <w:t xml:space="preserve">19. B. </w:t>
      </w:r>
      <w:proofErr w:type="spellStart"/>
      <w:r w:rsidRPr="00FA766B">
        <w:rPr>
          <w:rFonts w:ascii="Times New Roman" w:hAnsi="Times New Roman" w:cs="Times New Roman"/>
          <w:sz w:val="24"/>
          <w:szCs w:val="24"/>
        </w:rPr>
        <w:t>Djobbi</w:t>
      </w:r>
      <w:proofErr w:type="spellEnd"/>
      <w:r w:rsidRPr="00FA766B">
        <w:rPr>
          <w:rFonts w:ascii="Times New Roman" w:hAnsi="Times New Roman" w:cs="Times New Roman"/>
          <w:sz w:val="24"/>
          <w:szCs w:val="24"/>
        </w:rPr>
        <w:t xml:space="preserve">, G. L. B. </w:t>
      </w:r>
      <w:proofErr w:type="spellStart"/>
      <w:r w:rsidRPr="00FA766B">
        <w:rPr>
          <w:rFonts w:ascii="Times New Roman" w:hAnsi="Times New Roman" w:cs="Times New Roman"/>
          <w:sz w:val="24"/>
          <w:szCs w:val="24"/>
        </w:rPr>
        <w:t>Miled</w:t>
      </w:r>
      <w:proofErr w:type="spellEnd"/>
      <w:r w:rsidRPr="00FA766B">
        <w:rPr>
          <w:rFonts w:ascii="Times New Roman" w:hAnsi="Times New Roman" w:cs="Times New Roman"/>
          <w:sz w:val="24"/>
          <w:szCs w:val="24"/>
        </w:rPr>
        <w:t xml:space="preserve">, H. </w:t>
      </w:r>
      <w:proofErr w:type="spellStart"/>
      <w:r w:rsidRPr="00FA766B">
        <w:rPr>
          <w:rFonts w:ascii="Times New Roman" w:hAnsi="Times New Roman" w:cs="Times New Roman"/>
          <w:sz w:val="24"/>
          <w:szCs w:val="24"/>
        </w:rPr>
        <w:t>Raddadi</w:t>
      </w:r>
      <w:proofErr w:type="spellEnd"/>
      <w:r w:rsidR="00655AD7" w:rsidRPr="00FA766B">
        <w:rPr>
          <w:rFonts w:ascii="Times New Roman" w:hAnsi="Times New Roman" w:cs="Times New Roman"/>
          <w:sz w:val="24"/>
          <w:szCs w:val="24"/>
        </w:rPr>
        <w:t xml:space="preserve"> and R. B. </w:t>
      </w:r>
      <w:proofErr w:type="spellStart"/>
      <w:r w:rsidR="00655AD7" w:rsidRPr="00FA766B">
        <w:rPr>
          <w:rFonts w:ascii="Times New Roman" w:hAnsi="Times New Roman" w:cs="Times New Roman"/>
          <w:sz w:val="24"/>
          <w:szCs w:val="24"/>
        </w:rPr>
        <w:t>Hassen</w:t>
      </w:r>
      <w:proofErr w:type="spellEnd"/>
      <w:r w:rsidR="00655AD7" w:rsidRPr="00FA766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55AD7" w:rsidRPr="00FA766B">
        <w:rPr>
          <w:rFonts w:ascii="Times New Roman" w:hAnsi="Times New Roman" w:cs="Times New Roman"/>
          <w:sz w:val="24"/>
          <w:szCs w:val="24"/>
        </w:rPr>
        <w:t>Alzein</w:t>
      </w:r>
      <w:proofErr w:type="spellEnd"/>
      <w:r w:rsidR="00655AD7" w:rsidRPr="00FA766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55AD7" w:rsidRPr="00FA766B">
        <w:rPr>
          <w:rFonts w:ascii="Times New Roman" w:hAnsi="Times New Roman" w:cs="Times New Roman"/>
          <w:i/>
          <w:sz w:val="24"/>
          <w:szCs w:val="24"/>
        </w:rPr>
        <w:t>Acta</w:t>
      </w:r>
      <w:proofErr w:type="spellEnd"/>
      <w:r w:rsidR="00655AD7" w:rsidRPr="00FA766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655AD7" w:rsidRPr="00FA766B">
        <w:rPr>
          <w:rFonts w:ascii="Times New Roman" w:hAnsi="Times New Roman" w:cs="Times New Roman"/>
          <w:i/>
          <w:sz w:val="24"/>
          <w:szCs w:val="24"/>
        </w:rPr>
        <w:t>Chim</w:t>
      </w:r>
      <w:proofErr w:type="spellEnd"/>
      <w:r w:rsidR="00655AD7" w:rsidRPr="00FA766B">
        <w:rPr>
          <w:rFonts w:ascii="Times New Roman" w:hAnsi="Times New Roman" w:cs="Times New Roman"/>
          <w:i/>
          <w:sz w:val="24"/>
          <w:szCs w:val="24"/>
        </w:rPr>
        <w:t xml:space="preserve">. </w:t>
      </w:r>
      <w:proofErr w:type="spellStart"/>
      <w:r w:rsidR="00655AD7" w:rsidRPr="00FA766B">
        <w:rPr>
          <w:rFonts w:ascii="Times New Roman" w:hAnsi="Times New Roman" w:cs="Times New Roman"/>
          <w:i/>
          <w:sz w:val="24"/>
          <w:szCs w:val="24"/>
        </w:rPr>
        <w:t>Slov</w:t>
      </w:r>
      <w:proofErr w:type="spellEnd"/>
      <w:r w:rsidR="00655AD7" w:rsidRPr="00FA766B">
        <w:rPr>
          <w:rFonts w:ascii="Times New Roman" w:hAnsi="Times New Roman" w:cs="Times New Roman"/>
          <w:i/>
          <w:sz w:val="24"/>
          <w:szCs w:val="24"/>
        </w:rPr>
        <w:t>.</w:t>
      </w:r>
      <w:r w:rsidR="00655AD7" w:rsidRPr="00FA766B">
        <w:rPr>
          <w:rFonts w:ascii="Times New Roman" w:hAnsi="Times New Roman" w:cs="Times New Roman"/>
          <w:sz w:val="24"/>
          <w:szCs w:val="24"/>
        </w:rPr>
        <w:t xml:space="preserve"> </w:t>
      </w:r>
      <w:r w:rsidR="00655AD7" w:rsidRPr="00FA766B">
        <w:rPr>
          <w:rFonts w:ascii="Times New Roman" w:hAnsi="Times New Roman" w:cs="Times New Roman"/>
          <w:b/>
          <w:sz w:val="24"/>
          <w:szCs w:val="24"/>
        </w:rPr>
        <w:t>2021</w:t>
      </w:r>
      <w:r w:rsidR="00655AD7" w:rsidRPr="00FA766B">
        <w:rPr>
          <w:rFonts w:ascii="Times New Roman" w:hAnsi="Times New Roman" w:cs="Times New Roman"/>
          <w:sz w:val="24"/>
          <w:szCs w:val="24"/>
        </w:rPr>
        <w:t>, 68, 548-561. DOI:</w:t>
      </w:r>
      <w:r w:rsidR="00655AD7" w:rsidRPr="00FA766B">
        <w:t xml:space="preserve"> </w:t>
      </w:r>
      <w:r w:rsidR="00655AD7" w:rsidRPr="00FA766B">
        <w:rPr>
          <w:rFonts w:ascii="Times New Roman" w:hAnsi="Times New Roman" w:cs="Times New Roman"/>
          <w:sz w:val="24"/>
          <w:szCs w:val="24"/>
        </w:rPr>
        <w:t xml:space="preserve">10.17344/acsi.2020.6248 </w:t>
      </w:r>
    </w:p>
    <w:p w14:paraId="4B699475" w14:textId="1C0A1C0A" w:rsidR="00034223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20.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B50020" w:rsidRPr="00FA766B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Yan, </w:t>
      </w:r>
      <w:r w:rsidR="00B50020" w:rsidRPr="00FA766B">
        <w:rPr>
          <w:rFonts w:ascii="Times New Roman" w:eastAsia="Times New Roman" w:hAnsi="Times New Roman" w:cs="Times New Roman"/>
          <w:sz w:val="24"/>
          <w:szCs w:val="24"/>
        </w:rPr>
        <w:t xml:space="preserve">G.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Lan, </w:t>
      </w:r>
      <w:r w:rsidR="00B50020" w:rsidRPr="00FA766B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Qiu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50020" w:rsidRPr="00FA766B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Chen, </w:t>
      </w:r>
      <w:r w:rsidR="00B50020" w:rsidRPr="00FA766B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Liu, </w:t>
      </w:r>
      <w:r w:rsidR="00B50020" w:rsidRPr="00FA766B">
        <w:rPr>
          <w:rFonts w:ascii="Times New Roman" w:eastAsia="Times New Roman" w:hAnsi="Times New Roman" w:cs="Times New Roman"/>
          <w:sz w:val="24"/>
          <w:szCs w:val="24"/>
        </w:rPr>
        <w:t xml:space="preserve">G.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Du, </w:t>
      </w:r>
      <w:r w:rsidR="00B50020" w:rsidRPr="00FA766B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Zhang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Sep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Sci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Technol.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2018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53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(11)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1678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1688. </w:t>
      </w:r>
      <w:hyperlink r:id="rId86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034223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10.1080/01496395.2018.1439064</w:t>
        </w:r>
      </w:hyperlink>
    </w:p>
    <w:p w14:paraId="57908883" w14:textId="6A927964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21.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B50020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H.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Jawad, </w:t>
      </w:r>
      <w:r w:rsidR="00B50020" w:rsidRPr="00FA766B">
        <w:rPr>
          <w:rFonts w:ascii="Times New Roman" w:eastAsia="Times New Roman" w:hAnsi="Times New Roman" w:cs="Times New Roman"/>
          <w:sz w:val="24"/>
          <w:szCs w:val="24"/>
        </w:rPr>
        <w:t xml:space="preserve">R.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Razuan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50020" w:rsidRPr="00FA766B">
        <w:rPr>
          <w:rFonts w:ascii="Times New Roman" w:eastAsia="Times New Roman" w:hAnsi="Times New Roman" w:cs="Times New Roman"/>
          <w:sz w:val="24"/>
          <w:szCs w:val="24"/>
        </w:rPr>
        <w:t xml:space="preserve">J. N.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Appaturi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50020" w:rsidRPr="00FA766B">
        <w:rPr>
          <w:rFonts w:ascii="Times New Roman" w:eastAsia="Times New Roman" w:hAnsi="Times New Roman" w:cs="Times New Roman"/>
          <w:sz w:val="24"/>
          <w:szCs w:val="24"/>
        </w:rPr>
        <w:t xml:space="preserve">L. D.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Wilson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Surf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Interfaces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2019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16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76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84. </w:t>
      </w:r>
      <w:hyperlink r:id="rId87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034223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10.1016/j.surfin.2019.04.012</w:t>
        </w:r>
      </w:hyperlink>
    </w:p>
    <w:p w14:paraId="5ED1E167" w14:textId="31FB8C3C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22.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BA2DA3" w:rsidRPr="00FA766B">
        <w:rPr>
          <w:rFonts w:ascii="Times New Roman" w:eastAsia="Times New Roman" w:hAnsi="Times New Roman" w:cs="Times New Roman"/>
          <w:sz w:val="24"/>
          <w:szCs w:val="24"/>
        </w:rPr>
        <w:t xml:space="preserve">N.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Sebeia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A2DA3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Jabli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A2DA3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Ghith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A2DA3" w:rsidRPr="00FA766B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El Ghoul, </w:t>
      </w:r>
      <w:r w:rsidR="00BA2DA3" w:rsidRPr="00FA766B">
        <w:rPr>
          <w:rFonts w:ascii="Times New Roman" w:eastAsia="Times New Roman" w:hAnsi="Times New Roman" w:cs="Times New Roman"/>
          <w:sz w:val="24"/>
          <w:szCs w:val="24"/>
        </w:rPr>
        <w:t xml:space="preserve">F. 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Alminderej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Int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J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Biol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Macromol</w:t>
      </w:r>
      <w:proofErr w:type="spellEnd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.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2019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121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655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665.</w:t>
      </w:r>
      <w:r w:rsidR="00034223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88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034223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10.1016/j.ijbiomac.2018.10.070</w:t>
        </w:r>
      </w:hyperlink>
    </w:p>
    <w:p w14:paraId="34C12820" w14:textId="1959C033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23.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K.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Ben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Jeddou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F.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Bouaziz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F.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Ben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Taheur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O.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Nouri-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Ellouz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R.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Ellouz-Ghorbel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Ellouz-Chaabouni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Water Sci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Technol.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2021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83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(6)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1384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1398.</w:t>
      </w:r>
      <w:r w:rsidR="00034223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89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034223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10.2166/wst.2021.075</w:t>
        </w:r>
      </w:hyperlink>
    </w:p>
    <w:p w14:paraId="712D2931" w14:textId="6239DEB4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24.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I.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Engloner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Morphol</w:t>
      </w:r>
      <w:proofErr w:type="spellEnd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2009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204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(5)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331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346. </w:t>
      </w:r>
      <w:hyperlink r:id="rId90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034223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10.1016/j.flora.2008.05.001</w:t>
        </w:r>
      </w:hyperlink>
    </w:p>
    <w:p w14:paraId="6C922746" w14:textId="5F9E76CA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25.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Březinová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Vymazal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Ecol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Eng.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2014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73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53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57. </w:t>
      </w:r>
      <w:hyperlink r:id="rId91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034223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10.1016/j.ecoleng.2014.09.022</w:t>
        </w:r>
      </w:hyperlink>
    </w:p>
    <w:p w14:paraId="3DF9869D" w14:textId="477C16C2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26.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G. B.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Kankılıç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>, A</w:t>
      </w:r>
      <w:r w:rsidR="00F779DB" w:rsidRPr="00FA766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Ü. </w:t>
      </w:r>
      <w:proofErr w:type="spellStart"/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>Metin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Mol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Liq.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2020</w:t>
      </w:r>
      <w:r w:rsidR="00145999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312</w:t>
      </w:r>
      <w:r w:rsidR="00145999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113313. </w:t>
      </w:r>
      <w:hyperlink r:id="rId92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034223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10.1016/j.molliq.2020.113313</w:t>
        </w:r>
      </w:hyperlink>
    </w:p>
    <w:p w14:paraId="28AE1B50" w14:textId="54E6C7E0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lastRenderedPageBreak/>
        <w:t>27.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R.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Dallel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Kesraoui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Seffen</w:t>
      </w:r>
      <w:proofErr w:type="spellEnd"/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Environ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Chem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Eng.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2018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6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(6)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7247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7256. </w:t>
      </w:r>
      <w:hyperlink r:id="rId93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6A3CEB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10.1016/j.jece.2018.10.024</w:t>
        </w:r>
      </w:hyperlink>
    </w:p>
    <w:p w14:paraId="3A5AA394" w14:textId="64BCED73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28.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Chen, </w:t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Ramadan, </w:t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Lü, </w:t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W.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Shao, </w:t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F.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Luo, </w:t>
      </w:r>
      <w:r w:rsidR="00D77709" w:rsidRPr="00FA766B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Chen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Chem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Eng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Data.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2011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56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(8)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3392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3399. </w:t>
      </w:r>
      <w:hyperlink r:id="rId94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6A3CEB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10.1021/je200366n</w:t>
        </w:r>
      </w:hyperlink>
    </w:p>
    <w:p w14:paraId="42424499" w14:textId="53E0C52A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29.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P.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Wang, </w:t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Q.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Ma, </w:t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Hu, </w:t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Wang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Water Treat.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2015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57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(22)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10261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10269. </w:t>
      </w:r>
      <w:hyperlink r:id="rId95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6A3CEB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10.1080/19443994.2015.1033651</w:t>
        </w:r>
      </w:hyperlink>
    </w:p>
    <w:p w14:paraId="034E87A3" w14:textId="0D97F825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30.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="00766C9B" w:rsidRPr="00FA766B">
        <w:rPr>
          <w:rFonts w:ascii="Times New Roman" w:eastAsia="Times New Roman" w:hAnsi="Times New Roman" w:cs="Times New Roman"/>
          <w:sz w:val="24"/>
          <w:szCs w:val="24"/>
        </w:rPr>
        <w:t>Sluiter</w:t>
      </w:r>
      <w:proofErr w:type="spellEnd"/>
      <w:r w:rsidR="00766C9B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proofErr w:type="spellStart"/>
      <w:r w:rsidR="00766C9B" w:rsidRPr="00FA766B">
        <w:rPr>
          <w:rFonts w:ascii="Times New Roman" w:eastAsia="Times New Roman" w:hAnsi="Times New Roman" w:cs="Times New Roman"/>
          <w:sz w:val="24"/>
          <w:szCs w:val="24"/>
        </w:rPr>
        <w:t>Hames</w:t>
      </w:r>
      <w:proofErr w:type="spellEnd"/>
      <w:r w:rsidR="00766C9B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R. </w:t>
      </w:r>
      <w:r w:rsidR="00766C9B" w:rsidRPr="00FA766B">
        <w:rPr>
          <w:rFonts w:ascii="Times New Roman" w:eastAsia="Times New Roman" w:hAnsi="Times New Roman" w:cs="Times New Roman"/>
          <w:sz w:val="24"/>
          <w:szCs w:val="24"/>
        </w:rPr>
        <w:t xml:space="preserve">Ruiz, </w:t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proofErr w:type="spellStart"/>
      <w:r w:rsidR="00766C9B" w:rsidRPr="00FA766B">
        <w:rPr>
          <w:rFonts w:ascii="Times New Roman" w:eastAsia="Times New Roman" w:hAnsi="Times New Roman" w:cs="Times New Roman"/>
          <w:sz w:val="24"/>
          <w:szCs w:val="24"/>
        </w:rPr>
        <w:t>Scarlata</w:t>
      </w:r>
      <w:proofErr w:type="spellEnd"/>
      <w:r w:rsidR="00766C9B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proofErr w:type="spellStart"/>
      <w:r w:rsidR="00766C9B" w:rsidRPr="00FA766B">
        <w:rPr>
          <w:rFonts w:ascii="Times New Roman" w:eastAsia="Times New Roman" w:hAnsi="Times New Roman" w:cs="Times New Roman"/>
          <w:sz w:val="24"/>
          <w:szCs w:val="24"/>
        </w:rPr>
        <w:t>Sluiter</w:t>
      </w:r>
      <w:proofErr w:type="spellEnd"/>
      <w:r w:rsidR="00766C9B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 w:rsidR="00766C9B" w:rsidRPr="00FA766B">
        <w:rPr>
          <w:rFonts w:ascii="Times New Roman" w:eastAsia="Times New Roman" w:hAnsi="Times New Roman" w:cs="Times New Roman"/>
          <w:sz w:val="24"/>
          <w:szCs w:val="24"/>
        </w:rPr>
        <w:t xml:space="preserve">Templeton, </w:t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 w:rsidR="00766C9B" w:rsidRPr="00FA766B">
        <w:rPr>
          <w:rFonts w:ascii="Times New Roman" w:eastAsia="Times New Roman" w:hAnsi="Times New Roman" w:cs="Times New Roman"/>
          <w:sz w:val="24"/>
          <w:szCs w:val="24"/>
        </w:rPr>
        <w:t>Crocker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="00766C9B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National Renewable Energy Laboratory Golden Co.,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2008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55DD2D" w14:textId="0F241DA1" w:rsidR="00BA3AA0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31.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Danish, </w:t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Ahmad, </w:t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Majeed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Ahmad, </w:t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Ziyang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Z.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Pin,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 </w:t>
      </w:r>
      <w:r w:rsidR="005C2AF4" w:rsidRPr="00FA766B">
        <w:rPr>
          <w:rFonts w:ascii="Times New Roman" w:eastAsia="Times New Roman" w:hAnsi="Times New Roman" w:cs="Times New Roman"/>
          <w:sz w:val="24"/>
          <w:szCs w:val="24"/>
        </w:rPr>
        <w:t xml:space="preserve">S. 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Shakeel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Iqubal</w:t>
      </w:r>
      <w:r w:rsidRPr="00FA766B">
        <w:rPr>
          <w:rFonts w:ascii="Times New Roman" w:eastAsia="GulliverRM" w:hAnsi="Times New Roman" w:cs="Times New Roman"/>
          <w:i/>
          <w:sz w:val="24"/>
          <w:szCs w:val="24"/>
        </w:rPr>
        <w:t>Bioresour</w:t>
      </w:r>
      <w:proofErr w:type="spellEnd"/>
      <w:r w:rsidR="00C045F4" w:rsidRPr="00FA766B">
        <w:rPr>
          <w:rFonts w:ascii="Times New Roman" w:eastAsia="GulliverRM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GulliverRM" w:hAnsi="Times New Roman" w:cs="Times New Roman"/>
          <w:i/>
          <w:sz w:val="24"/>
          <w:szCs w:val="24"/>
        </w:rPr>
        <w:t xml:space="preserve"> Technol</w:t>
      </w:r>
      <w:r w:rsidR="00C045F4" w:rsidRPr="00FA766B">
        <w:rPr>
          <w:rFonts w:ascii="Times New Roman" w:eastAsia="GulliverRM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GulliverRM" w:hAnsi="Times New Roman" w:cs="Times New Roman"/>
          <w:i/>
          <w:sz w:val="24"/>
          <w:szCs w:val="24"/>
        </w:rPr>
        <w:t xml:space="preserve"> Rep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2018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3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127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137.</w:t>
      </w:r>
      <w:r w:rsidR="00BA3AA0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96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BA3AA0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10.1016/j.biteb.2018.07.007</w:t>
        </w:r>
      </w:hyperlink>
      <w:r w:rsidR="00BA3AA0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7FB9CDA" w14:textId="20A22AA5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32.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B9092C" w:rsidRPr="00FA766B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Lagergren</w:t>
      </w:r>
      <w:proofErr w:type="spellEnd"/>
      <w:r w:rsidR="00B9092C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Handlingar</w:t>
      </w:r>
      <w:proofErr w:type="spellEnd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Band,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189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8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24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(4)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39. </w:t>
      </w:r>
    </w:p>
    <w:p w14:paraId="1ABD2CD7" w14:textId="34B6E7DB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33.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B9092C" w:rsidRPr="00FA766B">
        <w:rPr>
          <w:rFonts w:ascii="Times New Roman" w:eastAsia="Times New Roman" w:hAnsi="Times New Roman" w:cs="Times New Roman"/>
          <w:sz w:val="24"/>
          <w:szCs w:val="24"/>
        </w:rPr>
        <w:t xml:space="preserve">Y. S.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Ho, </w:t>
      </w:r>
      <w:r w:rsidR="00B9092C" w:rsidRPr="00FA766B">
        <w:rPr>
          <w:rFonts w:ascii="Times New Roman" w:eastAsia="Times New Roman" w:hAnsi="Times New Roman" w:cs="Times New Roman"/>
          <w:sz w:val="24"/>
          <w:szCs w:val="24"/>
        </w:rPr>
        <w:t xml:space="preserve">G.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McKay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Process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Biochem</w:t>
      </w:r>
      <w:proofErr w:type="spellEnd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1999</w:t>
      </w:r>
      <w:r w:rsidR="00C15B7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34</w:t>
      </w:r>
      <w:r w:rsidR="00C15B7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451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465. </w:t>
      </w:r>
      <w:hyperlink r:id="rId97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70D58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10.1016/S0032-9592(98)00112-5</w:t>
        </w:r>
      </w:hyperlink>
    </w:p>
    <w:p w14:paraId="666DFF2E" w14:textId="02FD099E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34.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Mouni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Belkhiri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J.-C.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Bollinger, 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Bouzaza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Assadi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Tirri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F.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Dahmoune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K.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Madani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Reminie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Appl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Clay Sci.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2018</w:t>
      </w:r>
      <w:r w:rsidR="00F1015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153</w:t>
      </w:r>
      <w:r w:rsidR="00F1015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38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45. </w:t>
      </w:r>
      <w:hyperlink r:id="rId98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70D58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10.1016/j.clay.2017.11.034</w:t>
        </w:r>
      </w:hyperlink>
    </w:p>
    <w:p w14:paraId="24E38811" w14:textId="3AA06EF3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35.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K. R.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Hall, 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L. C.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Eagleton, 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Acrivos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Vermeulen</w:t>
      </w:r>
      <w:proofErr w:type="spellEnd"/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Ind</w:t>
      </w:r>
      <w:r w:rsidR="004954BE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Eng</w:t>
      </w:r>
      <w:r w:rsidR="004954BE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Chem</w:t>
      </w:r>
      <w:r w:rsidR="004954BE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Fundam</w:t>
      </w:r>
      <w:proofErr w:type="spellEnd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1966</w:t>
      </w:r>
      <w:r w:rsidR="00F1015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5</w:t>
      </w:r>
      <w:r w:rsidR="00E5057E" w:rsidRPr="00FA766B">
        <w:rPr>
          <w:rFonts w:ascii="Times New Roman" w:eastAsia="Times New Roman" w:hAnsi="Times New Roman" w:cs="Times New Roman"/>
          <w:sz w:val="24"/>
          <w:szCs w:val="24"/>
        </w:rPr>
        <w:t>(2)</w:t>
      </w:r>
      <w:r w:rsidR="00F1015C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212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223. </w:t>
      </w:r>
      <w:hyperlink r:id="rId99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70D58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10.1021/i160018a011</w:t>
        </w:r>
      </w:hyperlink>
    </w:p>
    <w:p w14:paraId="47E7AD6C" w14:textId="56D6C718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36.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H. 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Freundlich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Phys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Chem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A.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1906</w:t>
      </w:r>
      <w:r w:rsidR="00F1015C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57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, 385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470. </w:t>
      </w:r>
    </w:p>
    <w:p w14:paraId="1DF4D962" w14:textId="1DE1D717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37.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J.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Temkin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V.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Pyzhev</w:t>
      </w:r>
      <w:proofErr w:type="spellEnd"/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URSS.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1940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12</w:t>
      </w:r>
      <w:r w:rsidR="00605F5F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217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225. </w:t>
      </w:r>
    </w:p>
    <w:p w14:paraId="55445393" w14:textId="7571A50D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38.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Dubinin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 xml:space="preserve">L. V.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Radushkevich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Proceedings of the Academy of Sciences of the USSR.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1947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55</w:t>
      </w:r>
      <w:r w:rsidR="00605F5F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331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337. </w:t>
      </w:r>
    </w:p>
    <w:p w14:paraId="3947197A" w14:textId="246C9F1E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39.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Zhao, 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Yan, 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Zhang, 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X.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Liu, 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Xue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Qiao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FA766B">
        <w:rPr>
          <w:rFonts w:ascii="Times New Roman" w:eastAsia="GulliverRM" w:hAnsi="Times New Roman" w:cs="Times New Roman"/>
          <w:sz w:val="24"/>
          <w:szCs w:val="24"/>
        </w:rPr>
        <w:t xml:space="preserve">Y. 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Tian, </w:t>
      </w:r>
      <w:r w:rsidR="00422C00" w:rsidRPr="00FA766B">
        <w:rPr>
          <w:rFonts w:ascii="Times New Roman" w:eastAsia="GulliverRM" w:hAnsi="Times New Roman" w:cs="Times New Roman"/>
          <w:sz w:val="24"/>
          <w:szCs w:val="24"/>
        </w:rPr>
        <w:t>S</w:t>
      </w:r>
      <w:r w:rsidR="00422C00" w:rsidRPr="00FA766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FA766B">
        <w:rPr>
          <w:rFonts w:ascii="Times New Roman" w:eastAsia="GulliverRM" w:hAnsi="Times New Roman" w:cs="Times New Roman"/>
          <w:sz w:val="24"/>
          <w:szCs w:val="24"/>
        </w:rPr>
        <w:t>Qin</w:t>
      </w:r>
      <w:r w:rsidR="00422C00" w:rsidRPr="00FA766B">
        <w:rPr>
          <w:rFonts w:ascii="Times New Roman" w:eastAsia="GulliverRM" w:hAnsi="Times New Roman" w:cs="Times New Roman"/>
          <w:sz w:val="24"/>
          <w:szCs w:val="24"/>
        </w:rPr>
        <w:t>,</w:t>
      </w:r>
      <w:r w:rsidRPr="00FA766B">
        <w:rPr>
          <w:rFonts w:ascii="Times New Roman" w:eastAsia="GulliverRM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Evid</w:t>
      </w:r>
      <w:proofErr w:type="spellEnd"/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Based Complement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Alternat</w:t>
      </w:r>
      <w:proofErr w:type="spellEnd"/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Med.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2011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, 408973.</w:t>
      </w:r>
      <w:r w:rsidR="00702FAD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00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702FAD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10.1155/2011/408973</w:t>
        </w:r>
      </w:hyperlink>
    </w:p>
    <w:p w14:paraId="77A92672" w14:textId="5C936F81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40.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FE14B6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El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Shahawy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E14B6" w:rsidRPr="00FA766B">
        <w:rPr>
          <w:rFonts w:ascii="Times New Roman" w:eastAsia="Times New Roman" w:hAnsi="Times New Roman" w:cs="Times New Roman"/>
          <w:sz w:val="24"/>
          <w:szCs w:val="24"/>
        </w:rPr>
        <w:t xml:space="preserve">G.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Heikal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Ecol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Eng.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2018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122</w:t>
      </w:r>
      <w:r w:rsidR="00605F5F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207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218. </w:t>
      </w:r>
      <w:hyperlink r:id="rId101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702FAD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10.1016/j.ecoleng.2018.08.004</w:t>
        </w:r>
      </w:hyperlink>
    </w:p>
    <w:p w14:paraId="5692F60B" w14:textId="77993334" w:rsidR="0079616B" w:rsidRPr="00FA766B" w:rsidRDefault="0079616B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41.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BF5A32" w:rsidRPr="00FA766B">
        <w:rPr>
          <w:rFonts w:ascii="Times New Roman" w:eastAsia="Times New Roman" w:hAnsi="Times New Roman" w:cs="Times New Roman"/>
          <w:sz w:val="24"/>
          <w:szCs w:val="24"/>
        </w:rPr>
        <w:t xml:space="preserve">D. D. Q.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Melo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F5A32" w:rsidRPr="00FA766B">
        <w:rPr>
          <w:rFonts w:ascii="Times New Roman" w:eastAsia="Times New Roman" w:hAnsi="Times New Roman" w:cs="Times New Roman"/>
          <w:sz w:val="24"/>
          <w:szCs w:val="24"/>
        </w:rPr>
        <w:t xml:space="preserve">V. D. O. S.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Neto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F5A32" w:rsidRPr="00FA766B">
        <w:rPr>
          <w:rFonts w:ascii="Times New Roman" w:eastAsia="Times New Roman" w:hAnsi="Times New Roman" w:cs="Times New Roman"/>
          <w:sz w:val="24"/>
          <w:szCs w:val="24"/>
        </w:rPr>
        <w:t xml:space="preserve">F. C. D. F.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Barros, </w:t>
      </w:r>
      <w:r w:rsidR="00BF5A32" w:rsidRPr="00FA766B">
        <w:rPr>
          <w:rFonts w:ascii="Times New Roman" w:eastAsia="Times New Roman" w:hAnsi="Times New Roman" w:cs="Times New Roman"/>
          <w:sz w:val="24"/>
          <w:szCs w:val="24"/>
        </w:rPr>
        <w:t xml:space="preserve">G. S. C.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Raulino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F5A32" w:rsidRPr="00FA766B">
        <w:rPr>
          <w:rFonts w:ascii="Times New Roman" w:eastAsia="Times New Roman" w:hAnsi="Times New Roman" w:cs="Times New Roman"/>
          <w:sz w:val="24"/>
          <w:szCs w:val="24"/>
        </w:rPr>
        <w:t xml:space="preserve">C. B.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Vidal, </w:t>
      </w:r>
      <w:r w:rsidR="00BF5A32" w:rsidRPr="00FA766B">
        <w:rPr>
          <w:rFonts w:ascii="Times New Roman" w:eastAsia="Times New Roman" w:hAnsi="Times New Roman" w:cs="Times New Roman"/>
          <w:sz w:val="24"/>
          <w:szCs w:val="24"/>
        </w:rPr>
        <w:t xml:space="preserve">R. F.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Nascimento</w:t>
      </w:r>
      <w:proofErr w:type="spellEnd"/>
      <w:r w:rsidR="0059435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J. Appl.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Polym</w:t>
      </w:r>
      <w:proofErr w:type="spellEnd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. Sci.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2016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133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(15)</w:t>
      </w:r>
      <w:r w:rsidR="00605F5F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43286.</w:t>
      </w:r>
      <w:r w:rsidR="00702FAD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02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702FAD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10.1002/app.43286</w:t>
        </w:r>
      </w:hyperlink>
    </w:p>
    <w:p w14:paraId="5EF5F536" w14:textId="16254AC8" w:rsidR="0079616B" w:rsidRPr="00FA766B" w:rsidRDefault="0079616B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42. </w:t>
      </w:r>
      <w:r w:rsidR="00A534D1" w:rsidRPr="00FA766B">
        <w:rPr>
          <w:rFonts w:ascii="Times New Roman" w:eastAsia="Times New Roman" w:hAnsi="Times New Roman" w:cs="Times New Roman"/>
          <w:sz w:val="24"/>
          <w:szCs w:val="24"/>
        </w:rPr>
        <w:t xml:space="preserve">J. P.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Chen, </w:t>
      </w:r>
      <w:r w:rsidR="00A534D1" w:rsidRPr="00FA766B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Wu, </w:t>
      </w:r>
      <w:r w:rsidR="00A534D1" w:rsidRPr="00FA766B">
        <w:rPr>
          <w:rFonts w:ascii="Times New Roman" w:eastAsia="Times New Roman" w:hAnsi="Times New Roman" w:cs="Times New Roman"/>
          <w:sz w:val="24"/>
          <w:szCs w:val="24"/>
        </w:rPr>
        <w:t xml:space="preserve">K.-H.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Chong</w:t>
      </w:r>
      <w:r w:rsidR="00BF5A32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Carbon.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2003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41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(10)</w:t>
      </w:r>
      <w:r w:rsidR="00605F5F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1979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1986. </w:t>
      </w:r>
      <w:hyperlink r:id="rId103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E0E55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10.1016/S0008-6223(03)00197-0</w:t>
        </w:r>
      </w:hyperlink>
    </w:p>
    <w:p w14:paraId="1CCD0411" w14:textId="716ACFDB" w:rsidR="0079616B" w:rsidRPr="00FA766B" w:rsidRDefault="0079616B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lastRenderedPageBreak/>
        <w:t>43.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A534D1" w:rsidRPr="00FA766B">
        <w:rPr>
          <w:rFonts w:ascii="Times New Roman" w:eastAsia="Times New Roman" w:hAnsi="Times New Roman" w:cs="Times New Roman"/>
          <w:sz w:val="24"/>
          <w:szCs w:val="24"/>
        </w:rPr>
        <w:t xml:space="preserve">P.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Lu, </w:t>
      </w:r>
      <w:r w:rsidR="00A534D1" w:rsidRPr="00FA766B">
        <w:rPr>
          <w:rFonts w:ascii="Times New Roman" w:eastAsia="Times New Roman" w:hAnsi="Times New Roman" w:cs="Times New Roman"/>
          <w:sz w:val="24"/>
          <w:szCs w:val="24"/>
        </w:rPr>
        <w:t xml:space="preserve">Y. L.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Hsieh</w:t>
      </w:r>
      <w:r w:rsidR="00A534D1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ACS Appl. Mater. Interfaces.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2010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2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(8)</w:t>
      </w:r>
      <w:r w:rsidR="00605F5F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2413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2420.</w:t>
      </w:r>
      <w:r w:rsidR="00EE0E55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04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E0E55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10.1021/am1004128</w:t>
        </w:r>
      </w:hyperlink>
    </w:p>
    <w:p w14:paraId="0021C5CA" w14:textId="58828D1F" w:rsidR="0079616B" w:rsidRPr="00FA766B" w:rsidRDefault="0079616B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44. </w:t>
      </w:r>
      <w:r w:rsidR="00106910" w:rsidRPr="00FA766B">
        <w:rPr>
          <w:rFonts w:ascii="Times New Roman" w:eastAsia="Times New Roman" w:hAnsi="Times New Roman" w:cs="Times New Roman"/>
          <w:sz w:val="24"/>
          <w:szCs w:val="24"/>
        </w:rPr>
        <w:t>D.-Y</w:t>
      </w:r>
      <w:r w:rsidR="00A534D1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="00106910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Kim, </w:t>
      </w:r>
      <w:r w:rsidR="00106910" w:rsidRPr="00FA766B">
        <w:rPr>
          <w:rFonts w:ascii="Times New Roman" w:eastAsia="Times New Roman" w:hAnsi="Times New Roman" w:cs="Times New Roman"/>
          <w:sz w:val="24"/>
          <w:szCs w:val="24"/>
        </w:rPr>
        <w:t>B. -M</w:t>
      </w:r>
      <w:r w:rsidR="00A534D1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="00106910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Lee, </w:t>
      </w:r>
      <w:r w:rsidR="00106910" w:rsidRPr="00FA766B">
        <w:rPr>
          <w:rFonts w:ascii="Times New Roman" w:eastAsia="Times New Roman" w:hAnsi="Times New Roman" w:cs="Times New Roman"/>
          <w:sz w:val="24"/>
          <w:szCs w:val="24"/>
        </w:rPr>
        <w:t xml:space="preserve">D. H.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Koo, </w:t>
      </w:r>
      <w:r w:rsidR="00106910" w:rsidRPr="00FA766B">
        <w:rPr>
          <w:rFonts w:ascii="Times New Roman" w:eastAsia="Times New Roman" w:hAnsi="Times New Roman" w:cs="Times New Roman"/>
          <w:sz w:val="24"/>
          <w:szCs w:val="24"/>
        </w:rPr>
        <w:t>P. -H</w:t>
      </w:r>
      <w:r w:rsidR="00A534D1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="00106910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Kang, </w:t>
      </w:r>
      <w:r w:rsidR="00106910" w:rsidRPr="00FA766B">
        <w:rPr>
          <w:rFonts w:ascii="Times New Roman" w:eastAsia="Times New Roman" w:hAnsi="Times New Roman" w:cs="Times New Roman"/>
          <w:sz w:val="24"/>
          <w:szCs w:val="24"/>
        </w:rPr>
        <w:t xml:space="preserve">J. -P.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Jeun</w:t>
      </w:r>
      <w:proofErr w:type="spellEnd"/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Cellulose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2016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23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(5)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="00605F5F" w:rsidRPr="00FA766B">
        <w:rPr>
          <w:rFonts w:ascii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3039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3049. </w:t>
      </w:r>
      <w:hyperlink r:id="rId105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E0E55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10.1007/s10570-016-1037-4</w:t>
        </w:r>
      </w:hyperlink>
    </w:p>
    <w:p w14:paraId="2AAD800B" w14:textId="19A20192" w:rsidR="0079616B" w:rsidRPr="00FA766B" w:rsidRDefault="0079616B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45.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BB4DD6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Barakat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FA766B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Mayer-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Laigle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Solhy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FA766B">
        <w:rPr>
          <w:rFonts w:ascii="Times New Roman" w:eastAsia="Times New Roman" w:hAnsi="Times New Roman" w:cs="Times New Roman"/>
          <w:sz w:val="24"/>
          <w:szCs w:val="24"/>
        </w:rPr>
        <w:t xml:space="preserve">R. A. D.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Arancon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FA766B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de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Vries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FA766B">
        <w:rPr>
          <w:rFonts w:ascii="Times New Roman" w:eastAsia="Times New Roman" w:hAnsi="Times New Roman" w:cs="Times New Roman"/>
          <w:sz w:val="24"/>
          <w:szCs w:val="24"/>
        </w:rPr>
        <w:t xml:space="preserve">R.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Luque</w:t>
      </w:r>
      <w:proofErr w:type="spellEnd"/>
      <w:r w:rsidR="00BB4DD6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RSC Adv.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2014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4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(89), 48109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48127. </w:t>
      </w:r>
      <w:r w:rsidR="00E06776" w:rsidRPr="00FA766B">
        <w:rPr>
          <w:rFonts w:ascii="Times New Roman" w:eastAsia="Times New Roman" w:hAnsi="Times New Roman" w:cs="Times New Roman"/>
          <w:sz w:val="24"/>
          <w:szCs w:val="24"/>
        </w:rPr>
        <w:t>DOI</w:t>
      </w:r>
      <w:r w:rsidR="00E06776"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hyperlink r:id="rId106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06776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10.1039/C4RA07568D</w:t>
        </w:r>
      </w:hyperlink>
    </w:p>
    <w:p w14:paraId="7C05302C" w14:textId="145B7253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46.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BB4DD6" w:rsidRPr="00FA766B">
        <w:rPr>
          <w:rFonts w:ascii="Times New Roman" w:eastAsia="Times New Roman" w:hAnsi="Times New Roman" w:cs="Times New Roman"/>
          <w:sz w:val="24"/>
          <w:szCs w:val="24"/>
        </w:rPr>
        <w:t xml:space="preserve">K. O.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Reddy, </w:t>
      </w:r>
      <w:r w:rsidR="00BB4DD6" w:rsidRPr="00FA766B">
        <w:rPr>
          <w:rFonts w:ascii="Times New Roman" w:eastAsia="Times New Roman" w:hAnsi="Times New Roman" w:cs="Times New Roman"/>
          <w:sz w:val="24"/>
          <w:szCs w:val="24"/>
        </w:rPr>
        <w:t xml:space="preserve">B. R.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Guduri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V.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Rajulu</w:t>
      </w:r>
      <w:proofErr w:type="spellEnd"/>
      <w:r w:rsidR="00A534D1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Appl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Polym</w:t>
      </w:r>
      <w:proofErr w:type="spellEnd"/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Sci.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2009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114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(1)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="00605F5F" w:rsidRPr="00FA766B">
        <w:rPr>
          <w:rFonts w:ascii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603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611. </w:t>
      </w:r>
      <w:hyperlink r:id="rId107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06776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10.1002/app.30584</w:t>
        </w:r>
      </w:hyperlink>
    </w:p>
    <w:p w14:paraId="6E15FBD2" w14:textId="694492D3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47.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BB4DD6" w:rsidRPr="00FA766B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Uma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Maheswari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FA766B">
        <w:rPr>
          <w:rFonts w:ascii="Times New Roman" w:eastAsia="Times New Roman" w:hAnsi="Times New Roman" w:cs="Times New Roman"/>
          <w:sz w:val="24"/>
          <w:szCs w:val="24"/>
        </w:rPr>
        <w:t xml:space="preserve">K.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Obi Reddy, </w:t>
      </w:r>
      <w:r w:rsidR="00BB4DD6" w:rsidRPr="00FA766B">
        <w:rPr>
          <w:rFonts w:ascii="Times New Roman" w:eastAsia="Times New Roman" w:hAnsi="Times New Roman" w:cs="Times New Roman"/>
          <w:sz w:val="24"/>
          <w:szCs w:val="24"/>
        </w:rPr>
        <w:t xml:space="preserve">E.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Muzenda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FA766B">
        <w:rPr>
          <w:rFonts w:ascii="Times New Roman" w:eastAsia="Times New Roman" w:hAnsi="Times New Roman" w:cs="Times New Roman"/>
          <w:sz w:val="24"/>
          <w:szCs w:val="24"/>
        </w:rPr>
        <w:t xml:space="preserve">B. R.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Guduri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Varada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Rajulu</w:t>
      </w:r>
      <w:proofErr w:type="spellEnd"/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Biomass and Bioenergy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2012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46</w:t>
      </w:r>
      <w:r w:rsidR="00605F5F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555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563. </w:t>
      </w:r>
      <w:hyperlink r:id="rId108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06776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10.1016/j.biombioe.2012.06.039</w:t>
        </w:r>
      </w:hyperlink>
    </w:p>
    <w:p w14:paraId="5C6AA099" w14:textId="67CDD4B8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48.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226A33" w:rsidRPr="00FA766B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Pappas, </w:t>
      </w:r>
      <w:r w:rsidR="00226A33" w:rsidRPr="00FA766B">
        <w:rPr>
          <w:rFonts w:ascii="Times New Roman" w:eastAsia="Times New Roman" w:hAnsi="Times New Roman" w:cs="Times New Roman"/>
          <w:sz w:val="24"/>
          <w:szCs w:val="24"/>
        </w:rPr>
        <w:t xml:space="preserve">P. 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Tarantilis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26A33" w:rsidRPr="00FA766B">
        <w:rPr>
          <w:rFonts w:ascii="Times New Roman" w:eastAsia="Times New Roman" w:hAnsi="Times New Roman" w:cs="Times New Roman"/>
          <w:sz w:val="24"/>
          <w:szCs w:val="24"/>
        </w:rPr>
        <w:t xml:space="preserve">I.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Daliani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26A33" w:rsidRPr="00FA766B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Mavromustakos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26A33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Polissiou</w:t>
      </w:r>
      <w:proofErr w:type="spellEnd"/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Ultrason</w:t>
      </w:r>
      <w:proofErr w:type="spellEnd"/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Sonochem</w:t>
      </w:r>
      <w:proofErr w:type="spellEnd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2002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9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(1)</w:t>
      </w:r>
      <w:r w:rsidR="00605F5F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19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23. </w:t>
      </w:r>
      <w:hyperlink r:id="rId109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262B1D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10.1016/S1350-4177(01)00095-5</w:t>
        </w:r>
      </w:hyperlink>
    </w:p>
    <w:p w14:paraId="019FEA6C" w14:textId="1F590912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49.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226A33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Alemdar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26A33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Sain</w:t>
      </w:r>
      <w:proofErr w:type="spellEnd"/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Bioresour</w:t>
      </w:r>
      <w:proofErr w:type="spellEnd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Technol.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2008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99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(6)</w:t>
      </w:r>
      <w:r w:rsidR="00605F5F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1664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1671.</w:t>
      </w:r>
      <w:r w:rsidR="00262B1D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10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262B1D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10.1016/j.biortech.2007.04.029</w:t>
        </w:r>
      </w:hyperlink>
    </w:p>
    <w:p w14:paraId="6EF0E6BB" w14:textId="4A1CB5B1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50.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226A33" w:rsidRPr="00FA766B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Hevira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Zilfa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Rahmayeni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26A33" w:rsidRPr="00FA766B">
        <w:rPr>
          <w:rFonts w:ascii="Times New Roman" w:eastAsia="Times New Roman" w:hAnsi="Times New Roman" w:cs="Times New Roman"/>
          <w:sz w:val="24"/>
          <w:szCs w:val="24"/>
        </w:rPr>
        <w:t xml:space="preserve">J. O.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Ighalo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26A33" w:rsidRPr="00FA766B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Aziz, </w:t>
      </w:r>
      <w:r w:rsidR="00226A33" w:rsidRPr="00FA766B">
        <w:rPr>
          <w:rFonts w:ascii="Times New Roman" w:eastAsia="Times New Roman" w:hAnsi="Times New Roman" w:cs="Times New Roman"/>
          <w:sz w:val="24"/>
          <w:szCs w:val="24"/>
        </w:rPr>
        <w:t xml:space="preserve">R.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Zein</w:t>
      </w:r>
      <w:proofErr w:type="spellEnd"/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Ind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Eng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Chem.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2021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97</w:t>
      </w:r>
      <w:r w:rsidR="00605F5F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188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199. </w:t>
      </w:r>
      <w:hyperlink r:id="rId111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262B1D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10.1016/j.jiec.2021.01.028</w:t>
        </w:r>
      </w:hyperlink>
    </w:p>
    <w:p w14:paraId="2AD0884D" w14:textId="3DE232B7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51.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226A33" w:rsidRPr="00FA766B">
        <w:rPr>
          <w:rFonts w:ascii="Times New Roman" w:eastAsia="Times New Roman" w:hAnsi="Times New Roman" w:cs="Times New Roman"/>
          <w:sz w:val="24"/>
          <w:szCs w:val="24"/>
        </w:rPr>
        <w:t xml:space="preserve">D. H. K.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Reddy, </w:t>
      </w:r>
      <w:r w:rsidR="00226A33" w:rsidRPr="00FA766B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Harinath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26A33" w:rsidRPr="00FA766B">
        <w:rPr>
          <w:rFonts w:ascii="Times New Roman" w:eastAsia="Times New Roman" w:hAnsi="Times New Roman" w:cs="Times New Roman"/>
          <w:sz w:val="24"/>
          <w:szCs w:val="24"/>
        </w:rPr>
        <w:t xml:space="preserve">K.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Seshaiah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26A33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V. R.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Reddy</w:t>
      </w:r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Chem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Eng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Sci.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2010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162</w:t>
      </w:r>
      <w:r w:rsidR="00605F5F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626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634. </w:t>
      </w:r>
      <w:hyperlink r:id="rId112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262B1D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10.1016/j.cej.2010.06.010</w:t>
        </w:r>
      </w:hyperlink>
    </w:p>
    <w:p w14:paraId="1D09B470" w14:textId="20F29EFE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52.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ED1AF7" w:rsidRPr="00FA766B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Nazir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D1AF7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Salman, </w:t>
      </w:r>
      <w:r w:rsidR="00ED1AF7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Athar, </w:t>
      </w:r>
      <w:r w:rsidR="00ED1AF7" w:rsidRPr="00FA766B">
        <w:rPr>
          <w:rFonts w:ascii="Times New Roman" w:eastAsia="Times New Roman" w:hAnsi="Times New Roman" w:cs="Times New Roman"/>
          <w:sz w:val="24"/>
          <w:szCs w:val="24"/>
        </w:rPr>
        <w:t xml:space="preserve">U.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Farooq, </w:t>
      </w:r>
      <w:r w:rsidR="00ED1AF7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Wahab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D1AF7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Akram</w:t>
      </w:r>
      <w:proofErr w:type="spellEnd"/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Water Air Soil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Pollut</w:t>
      </w:r>
      <w:proofErr w:type="spellEnd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2019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230</w:t>
      </w:r>
      <w:r w:rsidR="00605F5F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303. </w:t>
      </w:r>
      <w:hyperlink r:id="rId113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262B1D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10.1007/s11270-019-4360-1</w:t>
        </w:r>
      </w:hyperlink>
    </w:p>
    <w:p w14:paraId="185BE496" w14:textId="575F82ED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53.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E. C.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Lima,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Royer,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J. C.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Vaghetti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N. M.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Simon,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B. M.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da Cunha,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F. 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Pavan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Hazard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Mater.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2008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155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(3)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="00605F5F" w:rsidRPr="00FA766B">
        <w:rPr>
          <w:rFonts w:ascii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536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550.</w:t>
      </w:r>
      <w:r w:rsidR="00262B1D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14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262B1D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10.1016/j.jhazmat.2007.11.101</w:t>
        </w:r>
      </w:hyperlink>
    </w:p>
    <w:p w14:paraId="185D154D" w14:textId="43F22A96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54.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B. H.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Hameed,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A.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Ahmad</w:t>
      </w:r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Hazard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Mater.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2009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164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(2-3)</w:t>
      </w:r>
      <w:r w:rsidR="00605F5F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870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875.</w:t>
      </w:r>
      <w:r w:rsidR="00DB5E7F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15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DB5E7F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10.1016/j.jhazmat.2008.08.084</w:t>
        </w:r>
      </w:hyperlink>
    </w:p>
    <w:p w14:paraId="552C45F8" w14:textId="2B1968BF" w:rsidR="00DB5E7F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55.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Abd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El- Latif,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M.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Ibrahim</w:t>
      </w:r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Desalin</w:t>
      </w:r>
      <w:proofErr w:type="spellEnd"/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Water Treat.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2012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6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(1-3)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252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268. </w:t>
      </w:r>
      <w:hyperlink r:id="rId116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DB5E7F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10.5004/dwt.2009.501</w:t>
        </w:r>
      </w:hyperlink>
    </w:p>
    <w:p w14:paraId="144DE863" w14:textId="4E6D470F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56.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Pathania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Sharma,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P.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Singh</w:t>
      </w:r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Arab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J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Chem.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2017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10</w:t>
      </w:r>
      <w:r w:rsidR="003A2C33" w:rsidRPr="00FA766B">
        <w:rPr>
          <w:rFonts w:ascii="Times New Roman" w:eastAsia="Times New Roman" w:hAnsi="Times New Roman" w:cs="Times New Roman"/>
          <w:sz w:val="24"/>
          <w:szCs w:val="24"/>
        </w:rPr>
        <w:t>(1)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S1445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S1451. </w:t>
      </w:r>
      <w:hyperlink r:id="rId117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DB5E7F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10.1016/j.arabjc.2013.04.021</w:t>
        </w:r>
      </w:hyperlink>
    </w:p>
    <w:p w14:paraId="0BD8D9C3" w14:textId="65769417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57.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V.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Vilar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Botelho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R.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Boaventura</w:t>
      </w:r>
      <w:proofErr w:type="spellEnd"/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Hazard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Mater.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2007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147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(1-2)</w:t>
      </w:r>
      <w:r w:rsidR="00605F5F" w:rsidRPr="00FA766B">
        <w:rPr>
          <w:rFonts w:ascii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120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132. </w:t>
      </w:r>
      <w:hyperlink r:id="rId118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DB5E7F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10.1016/j.jhazmat.2006.12.055</w:t>
        </w:r>
      </w:hyperlink>
    </w:p>
    <w:p w14:paraId="1926BF5F" w14:textId="7C1085DA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lastRenderedPageBreak/>
        <w:t>58.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G. B.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Kankılıç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A. Ü.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Metin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İ.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Tüzün</w:t>
      </w:r>
      <w:proofErr w:type="spellEnd"/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Ecol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Eng.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2016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86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85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94. </w:t>
      </w:r>
      <w:hyperlink r:id="rId119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DB5E7F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10.1016/j.ecoleng.2015.10.024</w:t>
        </w:r>
      </w:hyperlink>
    </w:p>
    <w:p w14:paraId="69392AEF" w14:textId="00C1173D" w:rsidR="00566E0D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59.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Al-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Ghouti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A.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Khraisheh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N.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Ahmad,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Allen</w:t>
      </w:r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Colloid Interface Sci.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2005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287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(1)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6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13.</w:t>
      </w:r>
      <w:r w:rsidR="00DB5E7F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20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DB5E7F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10.1016/j.jcis.2005.02.002</w:t>
        </w:r>
      </w:hyperlink>
    </w:p>
    <w:p w14:paraId="16CEF850" w14:textId="070BEFD7" w:rsidR="00566E0D" w:rsidRPr="00FA766B" w:rsidRDefault="00566E0D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60.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Bulut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FA766B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Aydın</w:t>
      </w:r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="00901AB7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Desalination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2006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01AB7"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194</w:t>
      </w:r>
      <w:r w:rsidR="004917BB" w:rsidRPr="00FA766B">
        <w:rPr>
          <w:rFonts w:ascii="Times New Roman" w:eastAsia="Times New Roman" w:hAnsi="Times New Roman" w:cs="Times New Roman"/>
          <w:sz w:val="24"/>
          <w:szCs w:val="24"/>
        </w:rPr>
        <w:t>(1-3)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259</w:t>
      </w:r>
      <w:r w:rsidR="00901AB7" w:rsidRPr="00FA766B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267.</w:t>
      </w:r>
      <w:r w:rsidR="00D87826" w:rsidRPr="00FA766B">
        <w:rPr>
          <w:rFonts w:ascii="Times New Roman" w:hAnsi="Times New Roman" w:cs="Times New Roman"/>
        </w:rPr>
        <w:t xml:space="preserve"> </w:t>
      </w:r>
      <w:hyperlink r:id="rId121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D87826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10.1016/j.desal.2005.10.032</w:t>
        </w:r>
      </w:hyperlink>
    </w:p>
    <w:p w14:paraId="4F436150" w14:textId="57DD149D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6</w:t>
      </w:r>
      <w:r w:rsidR="00566E0D" w:rsidRPr="00FA766B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A30C0D" w:rsidRPr="00FA766B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Maneerung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30C0D" w:rsidRPr="00FA766B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Liew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30C0D" w:rsidRPr="00FA766B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Dai, </w:t>
      </w:r>
      <w:r w:rsidR="00A30C0D" w:rsidRPr="00FA766B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Kawi, </w:t>
      </w:r>
      <w:r w:rsidR="00A30C0D" w:rsidRPr="00FA766B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Chong, </w:t>
      </w:r>
      <w:r w:rsidR="00A30C0D" w:rsidRPr="00FA766B">
        <w:rPr>
          <w:rFonts w:ascii="Times New Roman" w:eastAsia="Times New Roman" w:hAnsi="Times New Roman" w:cs="Times New Roman"/>
          <w:sz w:val="24"/>
          <w:szCs w:val="24"/>
        </w:rPr>
        <w:t xml:space="preserve">C. H.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Wang</w:t>
      </w:r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Bioresour</w:t>
      </w:r>
      <w:proofErr w:type="spellEnd"/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Technol.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2016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200</w:t>
      </w:r>
      <w:r w:rsidR="00605F5F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350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359.</w:t>
      </w:r>
      <w:r w:rsidR="00DB5E7F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22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DB5E7F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10.1016/j.biortech.2015.10.047</w:t>
        </w:r>
      </w:hyperlink>
    </w:p>
    <w:p w14:paraId="66F924FC" w14:textId="7FBF7C23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6</w:t>
      </w:r>
      <w:r w:rsidR="00566E0D" w:rsidRPr="00FA766B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A30C0D" w:rsidRPr="00FA766B">
        <w:rPr>
          <w:rFonts w:ascii="Times New Roman" w:eastAsia="Times New Roman" w:hAnsi="Times New Roman" w:cs="Times New Roman"/>
          <w:sz w:val="24"/>
          <w:szCs w:val="24"/>
        </w:rPr>
        <w:t xml:space="preserve">X.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Liu, </w:t>
      </w:r>
      <w:r w:rsidR="00A30C0D" w:rsidRPr="00FA766B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He, </w:t>
      </w:r>
      <w:r w:rsidR="00A30C0D" w:rsidRPr="00FA766B">
        <w:rPr>
          <w:rFonts w:ascii="Times New Roman" w:eastAsia="Times New Roman" w:hAnsi="Times New Roman" w:cs="Times New Roman"/>
          <w:sz w:val="24"/>
          <w:szCs w:val="24"/>
        </w:rPr>
        <w:t xml:space="preserve">X.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Yu, </w:t>
      </w:r>
      <w:r w:rsidR="00A30C0D" w:rsidRPr="00FA766B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Bai, </w:t>
      </w:r>
      <w:r w:rsidR="00A30C0D" w:rsidRPr="00FA766B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Ye, </w:t>
      </w:r>
      <w:r w:rsidR="00A30C0D" w:rsidRPr="00FA766B"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Wang, </w:t>
      </w:r>
      <w:r w:rsidR="00A30C0D" w:rsidRPr="00FA766B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Zhang</w:t>
      </w:r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Powder Technol.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2018</w:t>
      </w:r>
      <w:r w:rsidR="00934597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326</w:t>
      </w:r>
      <w:r w:rsidR="00934597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181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189. </w:t>
      </w:r>
      <w:hyperlink r:id="rId123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5370E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10.1016/j.powtec.2017.12.034</w:t>
        </w:r>
      </w:hyperlink>
    </w:p>
    <w:p w14:paraId="7F0CB91A" w14:textId="1F6EAC2D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6</w:t>
      </w:r>
      <w:r w:rsidR="00566E0D" w:rsidRPr="00FA766B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A30C0D" w:rsidRPr="00FA766B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Mattson, </w:t>
      </w:r>
      <w:r w:rsidR="00A30C0D" w:rsidRPr="00FA766B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Mark</w:t>
      </w:r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Marcel Dekker, Ins., New York</w:t>
      </w:r>
      <w:r w:rsidR="00E53FC3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1971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260751" w14:textId="034C3BB5" w:rsidR="000D738A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6</w:t>
      </w:r>
      <w:r w:rsidR="00566E0D" w:rsidRPr="00FA766B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605CF0" w:rsidRPr="00FA766B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Gong, </w:t>
      </w:r>
      <w:r w:rsidR="00605CF0" w:rsidRPr="00FA766B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Liu, </w:t>
      </w:r>
      <w:r w:rsidR="00605CF0" w:rsidRPr="00FA766B">
        <w:rPr>
          <w:rFonts w:ascii="Times New Roman" w:eastAsia="Times New Roman" w:hAnsi="Times New Roman" w:cs="Times New Roman"/>
          <w:sz w:val="24"/>
          <w:szCs w:val="24"/>
        </w:rPr>
        <w:t xml:space="preserve">Z.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Jiang, </w:t>
      </w:r>
      <w:r w:rsidR="00605CF0" w:rsidRPr="00FA766B">
        <w:rPr>
          <w:rFonts w:ascii="Times New Roman" w:eastAsia="Times New Roman" w:hAnsi="Times New Roman" w:cs="Times New Roman"/>
          <w:sz w:val="24"/>
          <w:szCs w:val="24"/>
        </w:rPr>
        <w:t xml:space="preserve">X.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Wen, </w:t>
      </w:r>
      <w:r w:rsidR="00605CF0" w:rsidRPr="00FA766B">
        <w:rPr>
          <w:rFonts w:ascii="Times New Roman" w:eastAsia="Times New Roman" w:hAnsi="Times New Roman" w:cs="Times New Roman"/>
          <w:sz w:val="24"/>
          <w:szCs w:val="24"/>
        </w:rPr>
        <w:t xml:space="preserve">E.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Mijowska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605CF0" w:rsidRPr="00FA766B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Tang, </w:t>
      </w:r>
      <w:r w:rsidR="00605CF0" w:rsidRPr="00FA766B">
        <w:rPr>
          <w:rFonts w:ascii="Times New Roman" w:eastAsia="Times New Roman" w:hAnsi="Times New Roman" w:cs="Times New Roman"/>
          <w:sz w:val="24"/>
          <w:szCs w:val="24"/>
        </w:rPr>
        <w:t xml:space="preserve">X.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Chen</w:t>
      </w:r>
      <w:r w:rsidR="00605CF0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Colloid Interface Sci.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2015</w:t>
      </w:r>
      <w:r w:rsidR="00934597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445</w:t>
      </w:r>
      <w:r w:rsidR="00934597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195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204. </w:t>
      </w:r>
      <w:hyperlink r:id="rId124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5370E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10.1016/j.jcis.2014.12.078</w:t>
        </w:r>
      </w:hyperlink>
    </w:p>
    <w:p w14:paraId="767BAE1D" w14:textId="6628B431" w:rsidR="00FA2C91" w:rsidRPr="00FA766B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>6</w:t>
      </w:r>
      <w:r w:rsidR="00566E0D" w:rsidRPr="00FA766B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ab/>
      </w:r>
      <w:r w:rsidR="00775DCC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Danish, </w:t>
      </w:r>
      <w:r w:rsidR="00775DCC" w:rsidRPr="00FA766B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Ahmad, </w:t>
      </w:r>
      <w:r w:rsidR="00775DCC" w:rsidRPr="00FA766B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Majeed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775DCC" w:rsidRPr="00FA766B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Ahmad, </w:t>
      </w:r>
      <w:r w:rsidR="00775DCC" w:rsidRPr="00FA766B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Ziyang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775DCC" w:rsidRPr="00FA766B">
        <w:rPr>
          <w:rFonts w:ascii="Times New Roman" w:eastAsia="Times New Roman" w:hAnsi="Times New Roman" w:cs="Times New Roman"/>
          <w:sz w:val="24"/>
          <w:szCs w:val="24"/>
        </w:rPr>
        <w:t xml:space="preserve">Z.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Pin, </w:t>
      </w:r>
      <w:r w:rsidR="00775DCC" w:rsidRPr="00FA766B">
        <w:rPr>
          <w:rFonts w:ascii="Times New Roman" w:eastAsia="Times New Roman" w:hAnsi="Times New Roman" w:cs="Times New Roman"/>
          <w:sz w:val="24"/>
          <w:szCs w:val="24"/>
        </w:rPr>
        <w:t xml:space="preserve">S. S. M.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Iqubal</w:t>
      </w:r>
      <w:proofErr w:type="spellEnd"/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>Bioresour</w:t>
      </w:r>
      <w:proofErr w:type="spellEnd"/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Technol</w:t>
      </w:r>
      <w:r w:rsidR="00C045F4" w:rsidRPr="00FA766B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FA766B">
        <w:rPr>
          <w:rFonts w:ascii="Times New Roman" w:eastAsia="Times New Roman" w:hAnsi="Times New Roman" w:cs="Times New Roman"/>
          <w:i/>
          <w:sz w:val="24"/>
          <w:szCs w:val="24"/>
        </w:rPr>
        <w:t xml:space="preserve"> Rep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2018</w:t>
      </w:r>
      <w:r w:rsidR="00934597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3</w:t>
      </w:r>
      <w:r w:rsidR="00934597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127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137.</w:t>
      </w:r>
      <w:r w:rsidR="0035370E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25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5370E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10.1016/j.biteb.2018.07.007</w:t>
        </w:r>
      </w:hyperlink>
    </w:p>
    <w:p w14:paraId="6A18424C" w14:textId="5D76B4D3" w:rsidR="00FA2C91" w:rsidRPr="00FA766B" w:rsidRDefault="00FA2C91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66. </w:t>
      </w:r>
      <w:r w:rsidR="00775DCC" w:rsidRPr="00FA766B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Benhalima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775DCC" w:rsidRPr="00FA766B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Ferfera-Harrar</w:t>
      </w:r>
      <w:proofErr w:type="spellEnd"/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Int. J. Biol. </w:t>
      </w:r>
      <w:proofErr w:type="spellStart"/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Macromol</w:t>
      </w:r>
      <w:proofErr w:type="spellEnd"/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.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2019</w:t>
      </w:r>
      <w:r w:rsidR="00934597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132</w:t>
      </w:r>
      <w:r w:rsidR="00934597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126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141.</w:t>
      </w:r>
      <w:r w:rsidR="0035370E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26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5370E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10.1016/j.ijbiomac.2019.03.164</w:t>
        </w:r>
      </w:hyperlink>
    </w:p>
    <w:p w14:paraId="34AC58AD" w14:textId="1A429FA1" w:rsidR="00FA2C91" w:rsidRPr="00FA766B" w:rsidRDefault="00FA2C91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67. </w:t>
      </w:r>
      <w:r w:rsidR="005A6992" w:rsidRPr="00FA766B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Lapwanit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A6992" w:rsidRPr="00FA766B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Sooksimuang</w:t>
      </w:r>
      <w:proofErr w:type="spellEnd"/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A6992" w:rsidRPr="00FA766B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FA766B">
        <w:rPr>
          <w:rFonts w:ascii="Times New Roman" w:eastAsia="Times New Roman" w:hAnsi="Times New Roman" w:cs="Times New Roman"/>
          <w:sz w:val="24"/>
          <w:szCs w:val="24"/>
        </w:rPr>
        <w:t>Trakulsujaritchok</w:t>
      </w:r>
      <w:proofErr w:type="spellEnd"/>
      <w:r w:rsidR="002C2D33" w:rsidRPr="00FA766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42403"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J. Environ. Chem. Eng.</w:t>
      </w:r>
      <w:r w:rsidR="00B42403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766B">
        <w:rPr>
          <w:rFonts w:ascii="Times New Roman" w:eastAsia="Times New Roman" w:hAnsi="Times New Roman" w:cs="Times New Roman"/>
          <w:b/>
          <w:bCs/>
          <w:sz w:val="24"/>
          <w:szCs w:val="24"/>
        </w:rPr>
        <w:t>2018</w:t>
      </w:r>
      <w:r w:rsidR="00934597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i/>
          <w:iCs/>
          <w:sz w:val="24"/>
          <w:szCs w:val="24"/>
        </w:rPr>
        <w:t>6</w:t>
      </w:r>
      <w:r w:rsidR="00B42403" w:rsidRPr="00FA766B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5</w:t>
      </w:r>
      <w:r w:rsidR="00B42403" w:rsidRPr="00FA766B">
        <w:rPr>
          <w:rFonts w:ascii="Times New Roman" w:eastAsia="Times New Roman" w:hAnsi="Times New Roman" w:cs="Times New Roman"/>
          <w:sz w:val="24"/>
          <w:szCs w:val="24"/>
        </w:rPr>
        <w:t>)</w:t>
      </w:r>
      <w:r w:rsidR="00934597" w:rsidRPr="00FA766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6221</w:t>
      </w:r>
      <w:r w:rsidR="003E591C" w:rsidRPr="00FA766B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FA766B">
        <w:rPr>
          <w:rFonts w:ascii="Times New Roman" w:eastAsia="Times New Roman" w:hAnsi="Times New Roman" w:cs="Times New Roman"/>
          <w:sz w:val="24"/>
          <w:szCs w:val="24"/>
        </w:rPr>
        <w:t>6230</w:t>
      </w:r>
      <w:r w:rsidR="00B42403" w:rsidRPr="00FA766B">
        <w:rPr>
          <w:rFonts w:ascii="Times New Roman" w:eastAsia="Times New Roman" w:hAnsi="Times New Roman" w:cs="Times New Roman"/>
          <w:sz w:val="24"/>
          <w:szCs w:val="24"/>
        </w:rPr>
        <w:t>.</w:t>
      </w:r>
      <w:r w:rsidR="0035370E" w:rsidRPr="00FA76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27" w:history="1">
        <w:r w:rsidR="00605CF0" w:rsidRPr="00FA766B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5370E" w:rsidRPr="00FA766B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10.1016/j.jece.2018.09.050</w:t>
        </w:r>
      </w:hyperlink>
    </w:p>
    <w:p w14:paraId="5D783A44" w14:textId="0385BBAA" w:rsidR="000D738A" w:rsidRPr="00FA766B" w:rsidRDefault="000D738A" w:rsidP="008C0C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sectPr w:rsidR="000D738A" w:rsidRPr="00FA766B" w:rsidSect="00210B2E">
      <w:footerReference w:type="default" r:id="rId128"/>
      <w:type w:val="nextColumn"/>
      <w:pgSz w:w="12240" w:h="15840"/>
      <w:pgMar w:top="1701" w:right="1418" w:bottom="1701" w:left="1418" w:header="720" w:footer="720" w:gutter="0"/>
      <w:lnNumType w:countBy="1" w:restart="continuous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769089" w14:textId="77777777" w:rsidR="00BD13E3" w:rsidRDefault="00BD13E3" w:rsidP="00420542">
      <w:pPr>
        <w:spacing w:after="0" w:line="240" w:lineRule="auto"/>
      </w:pPr>
      <w:r>
        <w:separator/>
      </w:r>
    </w:p>
  </w:endnote>
  <w:endnote w:type="continuationSeparator" w:id="0">
    <w:p w14:paraId="5CE791DA" w14:textId="77777777" w:rsidR="00BD13E3" w:rsidRDefault="00BD13E3" w:rsidP="004205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Bold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GulliverRM">
    <w:altName w:val="Malgun Gothic"/>
    <w:panose1 w:val="00000000000000000000"/>
    <w:charset w:val="80"/>
    <w:family w:val="auto"/>
    <w:notTrueType/>
    <w:pitch w:val="default"/>
    <w:sig w:usb0="00000003" w:usb1="09070000" w:usb2="00000010" w:usb3="00000000" w:csb0="000A0001" w:csb1="00000000"/>
  </w:font>
  <w:font w:name="AdvOT863180fb">
    <w:altName w:val="Malgun Gothic Semilight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  <w:font w:name="CharisSIL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SMePro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0770655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5C3DC1A" w14:textId="5D6ADF49" w:rsidR="00D96E66" w:rsidRDefault="00D96E6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37360">
          <w:rPr>
            <w:noProof/>
          </w:rPr>
          <w:t>27</w:t>
        </w:r>
        <w:r>
          <w:rPr>
            <w:noProof/>
          </w:rPr>
          <w:fldChar w:fldCharType="end"/>
        </w:r>
      </w:p>
    </w:sdtContent>
  </w:sdt>
  <w:p w14:paraId="3C35A613" w14:textId="77777777" w:rsidR="00D96E66" w:rsidRDefault="00D96E6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D7FE0A1" w14:textId="77777777" w:rsidR="00BD13E3" w:rsidRDefault="00BD13E3" w:rsidP="00420542">
      <w:pPr>
        <w:spacing w:after="0" w:line="240" w:lineRule="auto"/>
      </w:pPr>
      <w:r>
        <w:separator/>
      </w:r>
    </w:p>
  </w:footnote>
  <w:footnote w:type="continuationSeparator" w:id="0">
    <w:p w14:paraId="2049A0CD" w14:textId="77777777" w:rsidR="00BD13E3" w:rsidRDefault="00BD13E3" w:rsidP="0042054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F66930"/>
    <w:multiLevelType w:val="hybridMultilevel"/>
    <w:tmpl w:val="2F8EDE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0542"/>
    <w:rsid w:val="0000065B"/>
    <w:rsid w:val="0000086A"/>
    <w:rsid w:val="000124C8"/>
    <w:rsid w:val="00012C37"/>
    <w:rsid w:val="0001711A"/>
    <w:rsid w:val="000203C6"/>
    <w:rsid w:val="00020B9E"/>
    <w:rsid w:val="000224E9"/>
    <w:rsid w:val="0002282D"/>
    <w:rsid w:val="00022892"/>
    <w:rsid w:val="00024161"/>
    <w:rsid w:val="00030895"/>
    <w:rsid w:val="0003155E"/>
    <w:rsid w:val="00032A4D"/>
    <w:rsid w:val="00032B26"/>
    <w:rsid w:val="00034223"/>
    <w:rsid w:val="00036B15"/>
    <w:rsid w:val="00036CF7"/>
    <w:rsid w:val="000417A1"/>
    <w:rsid w:val="00043AC0"/>
    <w:rsid w:val="00046C08"/>
    <w:rsid w:val="00046DBB"/>
    <w:rsid w:val="00055421"/>
    <w:rsid w:val="00056572"/>
    <w:rsid w:val="00056C18"/>
    <w:rsid w:val="00057A3E"/>
    <w:rsid w:val="000635CC"/>
    <w:rsid w:val="00066039"/>
    <w:rsid w:val="00070F71"/>
    <w:rsid w:val="00074D87"/>
    <w:rsid w:val="00076803"/>
    <w:rsid w:val="00080B1A"/>
    <w:rsid w:val="00081597"/>
    <w:rsid w:val="00084EF4"/>
    <w:rsid w:val="000863F0"/>
    <w:rsid w:val="0009299A"/>
    <w:rsid w:val="00097299"/>
    <w:rsid w:val="000A167D"/>
    <w:rsid w:val="000A2F7F"/>
    <w:rsid w:val="000A3DF7"/>
    <w:rsid w:val="000A5383"/>
    <w:rsid w:val="000A57C2"/>
    <w:rsid w:val="000A655D"/>
    <w:rsid w:val="000A687B"/>
    <w:rsid w:val="000B4A90"/>
    <w:rsid w:val="000C2FEA"/>
    <w:rsid w:val="000C5519"/>
    <w:rsid w:val="000C76AC"/>
    <w:rsid w:val="000D3700"/>
    <w:rsid w:val="000D539E"/>
    <w:rsid w:val="000D738A"/>
    <w:rsid w:val="000D7AA8"/>
    <w:rsid w:val="000E62EF"/>
    <w:rsid w:val="000F264B"/>
    <w:rsid w:val="000F3804"/>
    <w:rsid w:val="000F7211"/>
    <w:rsid w:val="00101CCF"/>
    <w:rsid w:val="00106910"/>
    <w:rsid w:val="00106D3B"/>
    <w:rsid w:val="0010767A"/>
    <w:rsid w:val="001111A2"/>
    <w:rsid w:val="00112E42"/>
    <w:rsid w:val="0011351C"/>
    <w:rsid w:val="00116ABF"/>
    <w:rsid w:val="00123395"/>
    <w:rsid w:val="00127146"/>
    <w:rsid w:val="0013016F"/>
    <w:rsid w:val="00136A19"/>
    <w:rsid w:val="00136BF7"/>
    <w:rsid w:val="00136FC3"/>
    <w:rsid w:val="0013784C"/>
    <w:rsid w:val="001423C6"/>
    <w:rsid w:val="00142460"/>
    <w:rsid w:val="00143243"/>
    <w:rsid w:val="00145999"/>
    <w:rsid w:val="00150877"/>
    <w:rsid w:val="00150DB8"/>
    <w:rsid w:val="00151FA6"/>
    <w:rsid w:val="001522E3"/>
    <w:rsid w:val="00153902"/>
    <w:rsid w:val="001570E1"/>
    <w:rsid w:val="00160534"/>
    <w:rsid w:val="00160B4B"/>
    <w:rsid w:val="001640A0"/>
    <w:rsid w:val="00167545"/>
    <w:rsid w:val="00170151"/>
    <w:rsid w:val="00183754"/>
    <w:rsid w:val="0018548E"/>
    <w:rsid w:val="001926C0"/>
    <w:rsid w:val="001927FA"/>
    <w:rsid w:val="001942C4"/>
    <w:rsid w:val="001A0FF6"/>
    <w:rsid w:val="001A1AE8"/>
    <w:rsid w:val="001A238E"/>
    <w:rsid w:val="001A4495"/>
    <w:rsid w:val="001A4496"/>
    <w:rsid w:val="001A48B9"/>
    <w:rsid w:val="001A4B24"/>
    <w:rsid w:val="001B0E02"/>
    <w:rsid w:val="001B2180"/>
    <w:rsid w:val="001B388B"/>
    <w:rsid w:val="001B4500"/>
    <w:rsid w:val="001B6492"/>
    <w:rsid w:val="001B776D"/>
    <w:rsid w:val="001C17CD"/>
    <w:rsid w:val="001C420B"/>
    <w:rsid w:val="001C4239"/>
    <w:rsid w:val="001C7143"/>
    <w:rsid w:val="001D125F"/>
    <w:rsid w:val="001D151F"/>
    <w:rsid w:val="001D63DA"/>
    <w:rsid w:val="001E113C"/>
    <w:rsid w:val="001E20AD"/>
    <w:rsid w:val="001E2598"/>
    <w:rsid w:val="001E31BE"/>
    <w:rsid w:val="001F32DE"/>
    <w:rsid w:val="00200C2D"/>
    <w:rsid w:val="00203940"/>
    <w:rsid w:val="002105BB"/>
    <w:rsid w:val="00210B2E"/>
    <w:rsid w:val="0021249C"/>
    <w:rsid w:val="00212603"/>
    <w:rsid w:val="00212A57"/>
    <w:rsid w:val="002212EA"/>
    <w:rsid w:val="002229BA"/>
    <w:rsid w:val="0022522C"/>
    <w:rsid w:val="002261E8"/>
    <w:rsid w:val="00226A33"/>
    <w:rsid w:val="0023062B"/>
    <w:rsid w:val="002330F8"/>
    <w:rsid w:val="00235A09"/>
    <w:rsid w:val="00237360"/>
    <w:rsid w:val="00240944"/>
    <w:rsid w:val="00245AED"/>
    <w:rsid w:val="00250688"/>
    <w:rsid w:val="002532CB"/>
    <w:rsid w:val="00253FEA"/>
    <w:rsid w:val="002609A7"/>
    <w:rsid w:val="00262B1D"/>
    <w:rsid w:val="002647CB"/>
    <w:rsid w:val="00265DD7"/>
    <w:rsid w:val="0026792B"/>
    <w:rsid w:val="00267F65"/>
    <w:rsid w:val="00270491"/>
    <w:rsid w:val="00273BD7"/>
    <w:rsid w:val="0027526E"/>
    <w:rsid w:val="00281C0E"/>
    <w:rsid w:val="00286ED2"/>
    <w:rsid w:val="00292F94"/>
    <w:rsid w:val="00293A92"/>
    <w:rsid w:val="0029486E"/>
    <w:rsid w:val="00294BB3"/>
    <w:rsid w:val="00295A8A"/>
    <w:rsid w:val="002969E7"/>
    <w:rsid w:val="00296BE5"/>
    <w:rsid w:val="002A252D"/>
    <w:rsid w:val="002A432C"/>
    <w:rsid w:val="002A5A66"/>
    <w:rsid w:val="002A6B37"/>
    <w:rsid w:val="002B0717"/>
    <w:rsid w:val="002B349C"/>
    <w:rsid w:val="002B770C"/>
    <w:rsid w:val="002B7C1F"/>
    <w:rsid w:val="002C1E49"/>
    <w:rsid w:val="002C2D33"/>
    <w:rsid w:val="002C49DA"/>
    <w:rsid w:val="002C6064"/>
    <w:rsid w:val="002C653D"/>
    <w:rsid w:val="002D136C"/>
    <w:rsid w:val="002D14F1"/>
    <w:rsid w:val="002D6799"/>
    <w:rsid w:val="002E02CB"/>
    <w:rsid w:val="002E3C32"/>
    <w:rsid w:val="00305176"/>
    <w:rsid w:val="00305EAA"/>
    <w:rsid w:val="00310A3C"/>
    <w:rsid w:val="00313833"/>
    <w:rsid w:val="003143FB"/>
    <w:rsid w:val="0031592A"/>
    <w:rsid w:val="00316003"/>
    <w:rsid w:val="00321174"/>
    <w:rsid w:val="003260B2"/>
    <w:rsid w:val="0032771F"/>
    <w:rsid w:val="00331EC9"/>
    <w:rsid w:val="0033383A"/>
    <w:rsid w:val="00336E4E"/>
    <w:rsid w:val="00336E93"/>
    <w:rsid w:val="003400AB"/>
    <w:rsid w:val="00340A48"/>
    <w:rsid w:val="00341C7C"/>
    <w:rsid w:val="00344DA4"/>
    <w:rsid w:val="00350C02"/>
    <w:rsid w:val="0035370E"/>
    <w:rsid w:val="0035423D"/>
    <w:rsid w:val="0036204F"/>
    <w:rsid w:val="00366270"/>
    <w:rsid w:val="0036632A"/>
    <w:rsid w:val="00372B88"/>
    <w:rsid w:val="00373E6A"/>
    <w:rsid w:val="00382514"/>
    <w:rsid w:val="00382650"/>
    <w:rsid w:val="003827EC"/>
    <w:rsid w:val="00384597"/>
    <w:rsid w:val="00385AAE"/>
    <w:rsid w:val="00386C62"/>
    <w:rsid w:val="0038783D"/>
    <w:rsid w:val="00395035"/>
    <w:rsid w:val="00397D4B"/>
    <w:rsid w:val="003A0B0A"/>
    <w:rsid w:val="003A2C33"/>
    <w:rsid w:val="003A3448"/>
    <w:rsid w:val="003A589E"/>
    <w:rsid w:val="003A6CF9"/>
    <w:rsid w:val="003B176E"/>
    <w:rsid w:val="003C02C6"/>
    <w:rsid w:val="003C258B"/>
    <w:rsid w:val="003C46B7"/>
    <w:rsid w:val="003D0A42"/>
    <w:rsid w:val="003D24BC"/>
    <w:rsid w:val="003D35E5"/>
    <w:rsid w:val="003E0BEB"/>
    <w:rsid w:val="003E4D48"/>
    <w:rsid w:val="003E591C"/>
    <w:rsid w:val="003E6206"/>
    <w:rsid w:val="003E7614"/>
    <w:rsid w:val="003F1AFC"/>
    <w:rsid w:val="003F430D"/>
    <w:rsid w:val="003F77D9"/>
    <w:rsid w:val="00401738"/>
    <w:rsid w:val="004020B2"/>
    <w:rsid w:val="00412E17"/>
    <w:rsid w:val="0041364A"/>
    <w:rsid w:val="00414298"/>
    <w:rsid w:val="00416FE9"/>
    <w:rsid w:val="00417B26"/>
    <w:rsid w:val="00420542"/>
    <w:rsid w:val="00421DB3"/>
    <w:rsid w:val="00421E95"/>
    <w:rsid w:val="00422C00"/>
    <w:rsid w:val="00423486"/>
    <w:rsid w:val="00423B6C"/>
    <w:rsid w:val="00424CB1"/>
    <w:rsid w:val="0043045E"/>
    <w:rsid w:val="00437CF8"/>
    <w:rsid w:val="00441950"/>
    <w:rsid w:val="004422F6"/>
    <w:rsid w:val="0044696A"/>
    <w:rsid w:val="004470E5"/>
    <w:rsid w:val="00451C84"/>
    <w:rsid w:val="00452D1C"/>
    <w:rsid w:val="004564B1"/>
    <w:rsid w:val="004569BA"/>
    <w:rsid w:val="00464F9C"/>
    <w:rsid w:val="0046528F"/>
    <w:rsid w:val="0047146A"/>
    <w:rsid w:val="0047630D"/>
    <w:rsid w:val="00476CFC"/>
    <w:rsid w:val="00477C91"/>
    <w:rsid w:val="00485707"/>
    <w:rsid w:val="00485FD5"/>
    <w:rsid w:val="00486941"/>
    <w:rsid w:val="00490105"/>
    <w:rsid w:val="004917BB"/>
    <w:rsid w:val="00493597"/>
    <w:rsid w:val="004954BE"/>
    <w:rsid w:val="004A2CED"/>
    <w:rsid w:val="004A4B22"/>
    <w:rsid w:val="004A6289"/>
    <w:rsid w:val="004A6DC6"/>
    <w:rsid w:val="004B0702"/>
    <w:rsid w:val="004B1927"/>
    <w:rsid w:val="004C0748"/>
    <w:rsid w:val="004C14C6"/>
    <w:rsid w:val="004C27EC"/>
    <w:rsid w:val="004C572B"/>
    <w:rsid w:val="004C6551"/>
    <w:rsid w:val="004C7749"/>
    <w:rsid w:val="004E00F4"/>
    <w:rsid w:val="004E5610"/>
    <w:rsid w:val="004E59DD"/>
    <w:rsid w:val="004E7FF6"/>
    <w:rsid w:val="004F6F3F"/>
    <w:rsid w:val="004F710E"/>
    <w:rsid w:val="00500B39"/>
    <w:rsid w:val="00502083"/>
    <w:rsid w:val="00512423"/>
    <w:rsid w:val="0051439E"/>
    <w:rsid w:val="00520202"/>
    <w:rsid w:val="005209F9"/>
    <w:rsid w:val="00521892"/>
    <w:rsid w:val="005356B7"/>
    <w:rsid w:val="00540B9B"/>
    <w:rsid w:val="00541755"/>
    <w:rsid w:val="0054501A"/>
    <w:rsid w:val="005456CC"/>
    <w:rsid w:val="00546259"/>
    <w:rsid w:val="0055185A"/>
    <w:rsid w:val="0055220D"/>
    <w:rsid w:val="005543AD"/>
    <w:rsid w:val="00566E0D"/>
    <w:rsid w:val="00573040"/>
    <w:rsid w:val="005742D0"/>
    <w:rsid w:val="00583D82"/>
    <w:rsid w:val="005854AF"/>
    <w:rsid w:val="00594353"/>
    <w:rsid w:val="005945D0"/>
    <w:rsid w:val="005951FD"/>
    <w:rsid w:val="00595375"/>
    <w:rsid w:val="005A1328"/>
    <w:rsid w:val="005A2199"/>
    <w:rsid w:val="005A5991"/>
    <w:rsid w:val="005A6992"/>
    <w:rsid w:val="005B1D3E"/>
    <w:rsid w:val="005B3B3D"/>
    <w:rsid w:val="005B4D9D"/>
    <w:rsid w:val="005B60F7"/>
    <w:rsid w:val="005C05DF"/>
    <w:rsid w:val="005C0E3D"/>
    <w:rsid w:val="005C2AF4"/>
    <w:rsid w:val="005C4A17"/>
    <w:rsid w:val="005C689D"/>
    <w:rsid w:val="005D0E91"/>
    <w:rsid w:val="005D397B"/>
    <w:rsid w:val="005D6407"/>
    <w:rsid w:val="005E2899"/>
    <w:rsid w:val="005E392A"/>
    <w:rsid w:val="005E3F37"/>
    <w:rsid w:val="005E6183"/>
    <w:rsid w:val="005E6D45"/>
    <w:rsid w:val="005F2650"/>
    <w:rsid w:val="005F6F3B"/>
    <w:rsid w:val="00605C2E"/>
    <w:rsid w:val="00605CF0"/>
    <w:rsid w:val="00605F5F"/>
    <w:rsid w:val="006167C6"/>
    <w:rsid w:val="006171CD"/>
    <w:rsid w:val="00620B8F"/>
    <w:rsid w:val="006275B6"/>
    <w:rsid w:val="00627BFF"/>
    <w:rsid w:val="00630F85"/>
    <w:rsid w:val="00632FC0"/>
    <w:rsid w:val="00633036"/>
    <w:rsid w:val="0063426F"/>
    <w:rsid w:val="006361B3"/>
    <w:rsid w:val="00652BE5"/>
    <w:rsid w:val="0065408E"/>
    <w:rsid w:val="0065502A"/>
    <w:rsid w:val="00655AD7"/>
    <w:rsid w:val="00667EE2"/>
    <w:rsid w:val="006719F2"/>
    <w:rsid w:val="00672042"/>
    <w:rsid w:val="006726C2"/>
    <w:rsid w:val="0067582D"/>
    <w:rsid w:val="00685E1E"/>
    <w:rsid w:val="0068742A"/>
    <w:rsid w:val="006935B6"/>
    <w:rsid w:val="00697CA0"/>
    <w:rsid w:val="006A0C7D"/>
    <w:rsid w:val="006A3CEB"/>
    <w:rsid w:val="006A4B51"/>
    <w:rsid w:val="006A5A86"/>
    <w:rsid w:val="006B4DD6"/>
    <w:rsid w:val="006B5740"/>
    <w:rsid w:val="006B61C9"/>
    <w:rsid w:val="006C0639"/>
    <w:rsid w:val="006C3AC1"/>
    <w:rsid w:val="006C78A7"/>
    <w:rsid w:val="006D3125"/>
    <w:rsid w:val="006D4B19"/>
    <w:rsid w:val="006D5D9A"/>
    <w:rsid w:val="006D71F2"/>
    <w:rsid w:val="006D76D5"/>
    <w:rsid w:val="006E0DBA"/>
    <w:rsid w:val="006E0EAA"/>
    <w:rsid w:val="006E21CF"/>
    <w:rsid w:val="006E2759"/>
    <w:rsid w:val="006E2DD7"/>
    <w:rsid w:val="006E3E6F"/>
    <w:rsid w:val="006E504B"/>
    <w:rsid w:val="006E69F6"/>
    <w:rsid w:val="006E7701"/>
    <w:rsid w:val="006F0216"/>
    <w:rsid w:val="006F4E23"/>
    <w:rsid w:val="00702FAD"/>
    <w:rsid w:val="00703335"/>
    <w:rsid w:val="007033CB"/>
    <w:rsid w:val="00706F35"/>
    <w:rsid w:val="00710691"/>
    <w:rsid w:val="00712538"/>
    <w:rsid w:val="0071285C"/>
    <w:rsid w:val="00712BB6"/>
    <w:rsid w:val="00712BFB"/>
    <w:rsid w:val="0071343A"/>
    <w:rsid w:val="00720C6C"/>
    <w:rsid w:val="00726C44"/>
    <w:rsid w:val="00730D1F"/>
    <w:rsid w:val="007325D5"/>
    <w:rsid w:val="00734BA8"/>
    <w:rsid w:val="00740942"/>
    <w:rsid w:val="00744A8D"/>
    <w:rsid w:val="00746F8F"/>
    <w:rsid w:val="007517B0"/>
    <w:rsid w:val="00754421"/>
    <w:rsid w:val="00754E89"/>
    <w:rsid w:val="00760828"/>
    <w:rsid w:val="00766C9B"/>
    <w:rsid w:val="007741E7"/>
    <w:rsid w:val="00775DCC"/>
    <w:rsid w:val="00776299"/>
    <w:rsid w:val="0078158B"/>
    <w:rsid w:val="0078297A"/>
    <w:rsid w:val="00782EF4"/>
    <w:rsid w:val="007832D5"/>
    <w:rsid w:val="00784863"/>
    <w:rsid w:val="00786721"/>
    <w:rsid w:val="00790B00"/>
    <w:rsid w:val="00791709"/>
    <w:rsid w:val="00794CB8"/>
    <w:rsid w:val="0079616B"/>
    <w:rsid w:val="007A2D6E"/>
    <w:rsid w:val="007A67CC"/>
    <w:rsid w:val="007B09DC"/>
    <w:rsid w:val="007B62CE"/>
    <w:rsid w:val="007B7228"/>
    <w:rsid w:val="007C2506"/>
    <w:rsid w:val="007C5C7B"/>
    <w:rsid w:val="007C64AC"/>
    <w:rsid w:val="007C7004"/>
    <w:rsid w:val="007C726A"/>
    <w:rsid w:val="007C75BC"/>
    <w:rsid w:val="007D003C"/>
    <w:rsid w:val="007D6B6C"/>
    <w:rsid w:val="007E2E60"/>
    <w:rsid w:val="007E3851"/>
    <w:rsid w:val="007E562D"/>
    <w:rsid w:val="007E6928"/>
    <w:rsid w:val="007E7345"/>
    <w:rsid w:val="007F564B"/>
    <w:rsid w:val="007F7CD1"/>
    <w:rsid w:val="00802055"/>
    <w:rsid w:val="008038C2"/>
    <w:rsid w:val="00803DEF"/>
    <w:rsid w:val="00806DED"/>
    <w:rsid w:val="00811C24"/>
    <w:rsid w:val="008156AB"/>
    <w:rsid w:val="00815CFB"/>
    <w:rsid w:val="0081698E"/>
    <w:rsid w:val="00820669"/>
    <w:rsid w:val="008206CC"/>
    <w:rsid w:val="00822F77"/>
    <w:rsid w:val="00825318"/>
    <w:rsid w:val="00826A8B"/>
    <w:rsid w:val="008341D1"/>
    <w:rsid w:val="008343BF"/>
    <w:rsid w:val="00842E94"/>
    <w:rsid w:val="00844283"/>
    <w:rsid w:val="0084479D"/>
    <w:rsid w:val="0085140E"/>
    <w:rsid w:val="00851564"/>
    <w:rsid w:val="00852038"/>
    <w:rsid w:val="0085344F"/>
    <w:rsid w:val="00853837"/>
    <w:rsid w:val="008539EE"/>
    <w:rsid w:val="00856042"/>
    <w:rsid w:val="008601E9"/>
    <w:rsid w:val="008632A1"/>
    <w:rsid w:val="00870B53"/>
    <w:rsid w:val="00872627"/>
    <w:rsid w:val="00872A6C"/>
    <w:rsid w:val="00873440"/>
    <w:rsid w:val="00873C4D"/>
    <w:rsid w:val="008743DC"/>
    <w:rsid w:val="00881AF8"/>
    <w:rsid w:val="0088269D"/>
    <w:rsid w:val="00890222"/>
    <w:rsid w:val="00890EBD"/>
    <w:rsid w:val="008916A7"/>
    <w:rsid w:val="00897887"/>
    <w:rsid w:val="00897A60"/>
    <w:rsid w:val="00897D55"/>
    <w:rsid w:val="00897FD5"/>
    <w:rsid w:val="008A0554"/>
    <w:rsid w:val="008A2B6D"/>
    <w:rsid w:val="008A7681"/>
    <w:rsid w:val="008B077D"/>
    <w:rsid w:val="008B2D87"/>
    <w:rsid w:val="008B4570"/>
    <w:rsid w:val="008B4D5F"/>
    <w:rsid w:val="008B6462"/>
    <w:rsid w:val="008C0C94"/>
    <w:rsid w:val="008C2644"/>
    <w:rsid w:val="008C281C"/>
    <w:rsid w:val="008C51DB"/>
    <w:rsid w:val="008C546D"/>
    <w:rsid w:val="008C5A01"/>
    <w:rsid w:val="008C70A8"/>
    <w:rsid w:val="008D563B"/>
    <w:rsid w:val="008D786F"/>
    <w:rsid w:val="008D793E"/>
    <w:rsid w:val="008E1CA7"/>
    <w:rsid w:val="008E5014"/>
    <w:rsid w:val="008E5A62"/>
    <w:rsid w:val="008F0F5D"/>
    <w:rsid w:val="008F1361"/>
    <w:rsid w:val="008F2314"/>
    <w:rsid w:val="008F49F6"/>
    <w:rsid w:val="008F655A"/>
    <w:rsid w:val="00900A34"/>
    <w:rsid w:val="00900AED"/>
    <w:rsid w:val="00901AB7"/>
    <w:rsid w:val="00902E22"/>
    <w:rsid w:val="009066A6"/>
    <w:rsid w:val="00911956"/>
    <w:rsid w:val="00913026"/>
    <w:rsid w:val="00926D95"/>
    <w:rsid w:val="0093391C"/>
    <w:rsid w:val="00933B43"/>
    <w:rsid w:val="00934597"/>
    <w:rsid w:val="00934B41"/>
    <w:rsid w:val="009352C2"/>
    <w:rsid w:val="00937FA5"/>
    <w:rsid w:val="009413F8"/>
    <w:rsid w:val="009436FD"/>
    <w:rsid w:val="00943B86"/>
    <w:rsid w:val="00943D05"/>
    <w:rsid w:val="009440F2"/>
    <w:rsid w:val="00945D6D"/>
    <w:rsid w:val="00950BC5"/>
    <w:rsid w:val="009511D0"/>
    <w:rsid w:val="009570C3"/>
    <w:rsid w:val="00967361"/>
    <w:rsid w:val="009679A3"/>
    <w:rsid w:val="00970019"/>
    <w:rsid w:val="009731F5"/>
    <w:rsid w:val="00974D30"/>
    <w:rsid w:val="00974D46"/>
    <w:rsid w:val="00975F67"/>
    <w:rsid w:val="009845E7"/>
    <w:rsid w:val="00986E59"/>
    <w:rsid w:val="009877F8"/>
    <w:rsid w:val="009933FE"/>
    <w:rsid w:val="0099345B"/>
    <w:rsid w:val="0099377C"/>
    <w:rsid w:val="00995FDB"/>
    <w:rsid w:val="009A2A52"/>
    <w:rsid w:val="009A382B"/>
    <w:rsid w:val="009A45C5"/>
    <w:rsid w:val="009A63C6"/>
    <w:rsid w:val="009B0AD3"/>
    <w:rsid w:val="009B3B2C"/>
    <w:rsid w:val="009B78D6"/>
    <w:rsid w:val="009C119D"/>
    <w:rsid w:val="009C21D0"/>
    <w:rsid w:val="009C3A59"/>
    <w:rsid w:val="009C46BF"/>
    <w:rsid w:val="009D0D51"/>
    <w:rsid w:val="009D4D81"/>
    <w:rsid w:val="009D537D"/>
    <w:rsid w:val="009D7C91"/>
    <w:rsid w:val="009E339C"/>
    <w:rsid w:val="009E5C30"/>
    <w:rsid w:val="009E6F6E"/>
    <w:rsid w:val="009E7356"/>
    <w:rsid w:val="009F0B84"/>
    <w:rsid w:val="009F3BBE"/>
    <w:rsid w:val="009F660E"/>
    <w:rsid w:val="00A042CD"/>
    <w:rsid w:val="00A06CE9"/>
    <w:rsid w:val="00A13D73"/>
    <w:rsid w:val="00A1492D"/>
    <w:rsid w:val="00A16156"/>
    <w:rsid w:val="00A21BF5"/>
    <w:rsid w:val="00A227CF"/>
    <w:rsid w:val="00A2517F"/>
    <w:rsid w:val="00A266F1"/>
    <w:rsid w:val="00A30C0D"/>
    <w:rsid w:val="00A40BEB"/>
    <w:rsid w:val="00A425D8"/>
    <w:rsid w:val="00A42DF3"/>
    <w:rsid w:val="00A47E92"/>
    <w:rsid w:val="00A534D1"/>
    <w:rsid w:val="00A54BA5"/>
    <w:rsid w:val="00A559DA"/>
    <w:rsid w:val="00A57358"/>
    <w:rsid w:val="00A5749A"/>
    <w:rsid w:val="00A63F66"/>
    <w:rsid w:val="00A64196"/>
    <w:rsid w:val="00A66C61"/>
    <w:rsid w:val="00A7525E"/>
    <w:rsid w:val="00A75BC1"/>
    <w:rsid w:val="00A773C9"/>
    <w:rsid w:val="00A82A65"/>
    <w:rsid w:val="00A83A4F"/>
    <w:rsid w:val="00A851CF"/>
    <w:rsid w:val="00A87EE6"/>
    <w:rsid w:val="00A928D6"/>
    <w:rsid w:val="00A95804"/>
    <w:rsid w:val="00A974A7"/>
    <w:rsid w:val="00AA0E29"/>
    <w:rsid w:val="00AA597B"/>
    <w:rsid w:val="00AA6E18"/>
    <w:rsid w:val="00AB0DFF"/>
    <w:rsid w:val="00AB1A08"/>
    <w:rsid w:val="00AC18F4"/>
    <w:rsid w:val="00AC54A7"/>
    <w:rsid w:val="00AC6311"/>
    <w:rsid w:val="00AD4D35"/>
    <w:rsid w:val="00AD681C"/>
    <w:rsid w:val="00AD753E"/>
    <w:rsid w:val="00AE274D"/>
    <w:rsid w:val="00AE4D0D"/>
    <w:rsid w:val="00AE5426"/>
    <w:rsid w:val="00AE7B38"/>
    <w:rsid w:val="00AF0778"/>
    <w:rsid w:val="00AF13B2"/>
    <w:rsid w:val="00AF463B"/>
    <w:rsid w:val="00AF4F4E"/>
    <w:rsid w:val="00AF5D89"/>
    <w:rsid w:val="00AF7ED5"/>
    <w:rsid w:val="00B019FA"/>
    <w:rsid w:val="00B048C3"/>
    <w:rsid w:val="00B235F2"/>
    <w:rsid w:val="00B24720"/>
    <w:rsid w:val="00B25D8A"/>
    <w:rsid w:val="00B2607F"/>
    <w:rsid w:val="00B30F6F"/>
    <w:rsid w:val="00B3255A"/>
    <w:rsid w:val="00B35C59"/>
    <w:rsid w:val="00B36F29"/>
    <w:rsid w:val="00B379F6"/>
    <w:rsid w:val="00B4227A"/>
    <w:rsid w:val="00B42403"/>
    <w:rsid w:val="00B435BD"/>
    <w:rsid w:val="00B438AD"/>
    <w:rsid w:val="00B43E75"/>
    <w:rsid w:val="00B45439"/>
    <w:rsid w:val="00B45FA8"/>
    <w:rsid w:val="00B50020"/>
    <w:rsid w:val="00B6003E"/>
    <w:rsid w:val="00B61485"/>
    <w:rsid w:val="00B64297"/>
    <w:rsid w:val="00B66B53"/>
    <w:rsid w:val="00B673D0"/>
    <w:rsid w:val="00B70228"/>
    <w:rsid w:val="00B72BFF"/>
    <w:rsid w:val="00B760CA"/>
    <w:rsid w:val="00B76E20"/>
    <w:rsid w:val="00B80E7F"/>
    <w:rsid w:val="00B849E7"/>
    <w:rsid w:val="00B849EE"/>
    <w:rsid w:val="00B85083"/>
    <w:rsid w:val="00B9092C"/>
    <w:rsid w:val="00B90D8E"/>
    <w:rsid w:val="00B9375C"/>
    <w:rsid w:val="00B94FFD"/>
    <w:rsid w:val="00B95BD2"/>
    <w:rsid w:val="00B965C5"/>
    <w:rsid w:val="00BA12CA"/>
    <w:rsid w:val="00BA178A"/>
    <w:rsid w:val="00BA1AC9"/>
    <w:rsid w:val="00BA2145"/>
    <w:rsid w:val="00BA2DA3"/>
    <w:rsid w:val="00BA3AA0"/>
    <w:rsid w:val="00BA400E"/>
    <w:rsid w:val="00BA527E"/>
    <w:rsid w:val="00BA655A"/>
    <w:rsid w:val="00BA65C5"/>
    <w:rsid w:val="00BA6B57"/>
    <w:rsid w:val="00BA7A03"/>
    <w:rsid w:val="00BB4DD6"/>
    <w:rsid w:val="00BB6EDD"/>
    <w:rsid w:val="00BB749C"/>
    <w:rsid w:val="00BC5B57"/>
    <w:rsid w:val="00BD03BA"/>
    <w:rsid w:val="00BD13E3"/>
    <w:rsid w:val="00BD3FD0"/>
    <w:rsid w:val="00BE0D8B"/>
    <w:rsid w:val="00BE10DC"/>
    <w:rsid w:val="00BE51BC"/>
    <w:rsid w:val="00BF1C1C"/>
    <w:rsid w:val="00BF2659"/>
    <w:rsid w:val="00BF554A"/>
    <w:rsid w:val="00BF5A32"/>
    <w:rsid w:val="00C0071F"/>
    <w:rsid w:val="00C045F4"/>
    <w:rsid w:val="00C04A7F"/>
    <w:rsid w:val="00C05E64"/>
    <w:rsid w:val="00C15B7C"/>
    <w:rsid w:val="00C15C21"/>
    <w:rsid w:val="00C16CEF"/>
    <w:rsid w:val="00C20F16"/>
    <w:rsid w:val="00C22D84"/>
    <w:rsid w:val="00C23164"/>
    <w:rsid w:val="00C23AB0"/>
    <w:rsid w:val="00C23BA2"/>
    <w:rsid w:val="00C2499C"/>
    <w:rsid w:val="00C305AB"/>
    <w:rsid w:val="00C41A72"/>
    <w:rsid w:val="00C447C1"/>
    <w:rsid w:val="00C47AE6"/>
    <w:rsid w:val="00C51EC8"/>
    <w:rsid w:val="00C563E5"/>
    <w:rsid w:val="00C601C0"/>
    <w:rsid w:val="00C605B9"/>
    <w:rsid w:val="00C646FD"/>
    <w:rsid w:val="00C65D2B"/>
    <w:rsid w:val="00C67013"/>
    <w:rsid w:val="00C672A6"/>
    <w:rsid w:val="00C7102C"/>
    <w:rsid w:val="00C729CA"/>
    <w:rsid w:val="00C7611F"/>
    <w:rsid w:val="00C770AF"/>
    <w:rsid w:val="00C801C2"/>
    <w:rsid w:val="00C80842"/>
    <w:rsid w:val="00C808D4"/>
    <w:rsid w:val="00C8266B"/>
    <w:rsid w:val="00C83220"/>
    <w:rsid w:val="00C84A71"/>
    <w:rsid w:val="00C84E4E"/>
    <w:rsid w:val="00C85D0B"/>
    <w:rsid w:val="00C90E16"/>
    <w:rsid w:val="00C951EC"/>
    <w:rsid w:val="00C9723B"/>
    <w:rsid w:val="00CA0672"/>
    <w:rsid w:val="00CA06F8"/>
    <w:rsid w:val="00CA0B91"/>
    <w:rsid w:val="00CA353D"/>
    <w:rsid w:val="00CA5F52"/>
    <w:rsid w:val="00CA6D14"/>
    <w:rsid w:val="00CB2915"/>
    <w:rsid w:val="00CB3B27"/>
    <w:rsid w:val="00CC7EAC"/>
    <w:rsid w:val="00CD0705"/>
    <w:rsid w:val="00CE58FF"/>
    <w:rsid w:val="00CF278B"/>
    <w:rsid w:val="00CF6CBF"/>
    <w:rsid w:val="00CF72D3"/>
    <w:rsid w:val="00CF7CB5"/>
    <w:rsid w:val="00D00557"/>
    <w:rsid w:val="00D01887"/>
    <w:rsid w:val="00D019FD"/>
    <w:rsid w:val="00D042A1"/>
    <w:rsid w:val="00D04953"/>
    <w:rsid w:val="00D05AD6"/>
    <w:rsid w:val="00D05CC8"/>
    <w:rsid w:val="00D12D1A"/>
    <w:rsid w:val="00D12E58"/>
    <w:rsid w:val="00D13E96"/>
    <w:rsid w:val="00D141BC"/>
    <w:rsid w:val="00D2459F"/>
    <w:rsid w:val="00D24A74"/>
    <w:rsid w:val="00D32582"/>
    <w:rsid w:val="00D37E3A"/>
    <w:rsid w:val="00D4077F"/>
    <w:rsid w:val="00D43631"/>
    <w:rsid w:val="00D44CD6"/>
    <w:rsid w:val="00D45038"/>
    <w:rsid w:val="00D4589D"/>
    <w:rsid w:val="00D45E8F"/>
    <w:rsid w:val="00D464C1"/>
    <w:rsid w:val="00D55C45"/>
    <w:rsid w:val="00D57A9F"/>
    <w:rsid w:val="00D634D7"/>
    <w:rsid w:val="00D65A82"/>
    <w:rsid w:val="00D67B04"/>
    <w:rsid w:val="00D7277F"/>
    <w:rsid w:val="00D77709"/>
    <w:rsid w:val="00D84B06"/>
    <w:rsid w:val="00D86867"/>
    <w:rsid w:val="00D87286"/>
    <w:rsid w:val="00D87826"/>
    <w:rsid w:val="00D90B88"/>
    <w:rsid w:val="00D96E66"/>
    <w:rsid w:val="00D974AC"/>
    <w:rsid w:val="00D974DF"/>
    <w:rsid w:val="00DA0628"/>
    <w:rsid w:val="00DA1204"/>
    <w:rsid w:val="00DA1E1A"/>
    <w:rsid w:val="00DA39A9"/>
    <w:rsid w:val="00DA420A"/>
    <w:rsid w:val="00DA6439"/>
    <w:rsid w:val="00DB5E7F"/>
    <w:rsid w:val="00DB6086"/>
    <w:rsid w:val="00DB763F"/>
    <w:rsid w:val="00DC2306"/>
    <w:rsid w:val="00DC4CF0"/>
    <w:rsid w:val="00DC5D3C"/>
    <w:rsid w:val="00DD014E"/>
    <w:rsid w:val="00DD384B"/>
    <w:rsid w:val="00DD410D"/>
    <w:rsid w:val="00DD6CD5"/>
    <w:rsid w:val="00DD772C"/>
    <w:rsid w:val="00DE648A"/>
    <w:rsid w:val="00DE6DB5"/>
    <w:rsid w:val="00DF01BD"/>
    <w:rsid w:val="00DF1FA2"/>
    <w:rsid w:val="00DF32B9"/>
    <w:rsid w:val="00DF560A"/>
    <w:rsid w:val="00DF5ECD"/>
    <w:rsid w:val="00DF664E"/>
    <w:rsid w:val="00E00483"/>
    <w:rsid w:val="00E06776"/>
    <w:rsid w:val="00E06A04"/>
    <w:rsid w:val="00E14A05"/>
    <w:rsid w:val="00E16E22"/>
    <w:rsid w:val="00E214E3"/>
    <w:rsid w:val="00E25C27"/>
    <w:rsid w:val="00E4057C"/>
    <w:rsid w:val="00E46CCC"/>
    <w:rsid w:val="00E46D1A"/>
    <w:rsid w:val="00E47345"/>
    <w:rsid w:val="00E47F7D"/>
    <w:rsid w:val="00E5057E"/>
    <w:rsid w:val="00E52C0A"/>
    <w:rsid w:val="00E53FC3"/>
    <w:rsid w:val="00E54816"/>
    <w:rsid w:val="00E54BC0"/>
    <w:rsid w:val="00E65176"/>
    <w:rsid w:val="00E675AB"/>
    <w:rsid w:val="00E67E9A"/>
    <w:rsid w:val="00E709FB"/>
    <w:rsid w:val="00E70D58"/>
    <w:rsid w:val="00E7607B"/>
    <w:rsid w:val="00E77970"/>
    <w:rsid w:val="00E81348"/>
    <w:rsid w:val="00E82D0D"/>
    <w:rsid w:val="00E83AB3"/>
    <w:rsid w:val="00E83D83"/>
    <w:rsid w:val="00E845B1"/>
    <w:rsid w:val="00E8693C"/>
    <w:rsid w:val="00E877A1"/>
    <w:rsid w:val="00E87AD1"/>
    <w:rsid w:val="00E91ED2"/>
    <w:rsid w:val="00E94F68"/>
    <w:rsid w:val="00E97016"/>
    <w:rsid w:val="00E97EA7"/>
    <w:rsid w:val="00EA08FE"/>
    <w:rsid w:val="00EA786B"/>
    <w:rsid w:val="00EB0322"/>
    <w:rsid w:val="00EB5B6F"/>
    <w:rsid w:val="00EB7BE5"/>
    <w:rsid w:val="00EC12B2"/>
    <w:rsid w:val="00EC6792"/>
    <w:rsid w:val="00EC6D09"/>
    <w:rsid w:val="00EC7C1B"/>
    <w:rsid w:val="00ED034D"/>
    <w:rsid w:val="00ED1AF7"/>
    <w:rsid w:val="00ED1BCE"/>
    <w:rsid w:val="00ED7387"/>
    <w:rsid w:val="00EE0035"/>
    <w:rsid w:val="00EE0E55"/>
    <w:rsid w:val="00EE46CC"/>
    <w:rsid w:val="00EE7743"/>
    <w:rsid w:val="00EF394F"/>
    <w:rsid w:val="00EF4F8B"/>
    <w:rsid w:val="00EF6D83"/>
    <w:rsid w:val="00EF7025"/>
    <w:rsid w:val="00F04661"/>
    <w:rsid w:val="00F1015C"/>
    <w:rsid w:val="00F1173D"/>
    <w:rsid w:val="00F12F08"/>
    <w:rsid w:val="00F15E23"/>
    <w:rsid w:val="00F16FAD"/>
    <w:rsid w:val="00F17E2D"/>
    <w:rsid w:val="00F20F1D"/>
    <w:rsid w:val="00F20F93"/>
    <w:rsid w:val="00F26642"/>
    <w:rsid w:val="00F3483C"/>
    <w:rsid w:val="00F41B89"/>
    <w:rsid w:val="00F41C0B"/>
    <w:rsid w:val="00F449C0"/>
    <w:rsid w:val="00F46AD5"/>
    <w:rsid w:val="00F528FD"/>
    <w:rsid w:val="00F5306F"/>
    <w:rsid w:val="00F5310E"/>
    <w:rsid w:val="00F66487"/>
    <w:rsid w:val="00F6749B"/>
    <w:rsid w:val="00F679C4"/>
    <w:rsid w:val="00F73CBF"/>
    <w:rsid w:val="00F76CE3"/>
    <w:rsid w:val="00F779DB"/>
    <w:rsid w:val="00F828AE"/>
    <w:rsid w:val="00F850F4"/>
    <w:rsid w:val="00F911CA"/>
    <w:rsid w:val="00FA2C91"/>
    <w:rsid w:val="00FA2E20"/>
    <w:rsid w:val="00FA4581"/>
    <w:rsid w:val="00FA57B6"/>
    <w:rsid w:val="00FA6FFC"/>
    <w:rsid w:val="00FA7375"/>
    <w:rsid w:val="00FA766B"/>
    <w:rsid w:val="00FB0DB5"/>
    <w:rsid w:val="00FB131A"/>
    <w:rsid w:val="00FB55FB"/>
    <w:rsid w:val="00FC0285"/>
    <w:rsid w:val="00FC1A85"/>
    <w:rsid w:val="00FC2675"/>
    <w:rsid w:val="00FC4500"/>
    <w:rsid w:val="00FC4B3C"/>
    <w:rsid w:val="00FC742B"/>
    <w:rsid w:val="00FD005E"/>
    <w:rsid w:val="00FD3578"/>
    <w:rsid w:val="00FD4EDC"/>
    <w:rsid w:val="00FE14B6"/>
    <w:rsid w:val="00FE1A35"/>
    <w:rsid w:val="00FE7763"/>
    <w:rsid w:val="00FF12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40A039"/>
  <w15:docId w15:val="{2CAB1521-B70F-4C4C-B441-0E5DF579A8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5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542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420542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6171CD"/>
    <w:rPr>
      <w:color w:val="0000FF" w:themeColor="hyperlink"/>
      <w:u w:val="single"/>
    </w:rPr>
  </w:style>
  <w:style w:type="character" w:customStyle="1" w:styleId="tlid-translation">
    <w:name w:val="tlid-translation"/>
    <w:rsid w:val="005B1D3E"/>
  </w:style>
  <w:style w:type="paragraph" w:styleId="ListParagraph">
    <w:name w:val="List Paragraph"/>
    <w:basedOn w:val="Normal"/>
    <w:uiPriority w:val="34"/>
    <w:qFormat/>
    <w:rsid w:val="005A1328"/>
    <w:pPr>
      <w:ind w:left="720"/>
      <w:contextualSpacing/>
    </w:p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A1328"/>
    <w:rPr>
      <w:color w:val="605E5C"/>
      <w:shd w:val="clear" w:color="auto" w:fill="E1DFDD"/>
    </w:rPr>
  </w:style>
  <w:style w:type="character" w:customStyle="1" w:styleId="m9008505519130173494gmail-orcid-id-https">
    <w:name w:val="m_9008505519130173494gmail-orcid-id-https"/>
    <w:basedOn w:val="DefaultParagraphFont"/>
    <w:rsid w:val="00897D55"/>
  </w:style>
  <w:style w:type="paragraph" w:styleId="Header">
    <w:name w:val="header"/>
    <w:basedOn w:val="Normal"/>
    <w:link w:val="HeaderChar"/>
    <w:uiPriority w:val="99"/>
    <w:unhideWhenUsed/>
    <w:rsid w:val="00B25D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25D8A"/>
  </w:style>
  <w:style w:type="paragraph" w:styleId="Footer">
    <w:name w:val="footer"/>
    <w:basedOn w:val="Normal"/>
    <w:link w:val="FooterChar"/>
    <w:uiPriority w:val="99"/>
    <w:unhideWhenUsed/>
    <w:rsid w:val="00B25D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25D8A"/>
  </w:style>
  <w:style w:type="character" w:styleId="LineNumber">
    <w:name w:val="line number"/>
    <w:basedOn w:val="DefaultParagraphFont"/>
    <w:uiPriority w:val="99"/>
    <w:semiHidden/>
    <w:unhideWhenUsed/>
    <w:rsid w:val="008D786F"/>
  </w:style>
  <w:style w:type="character" w:customStyle="1" w:styleId="fontstyle01">
    <w:name w:val="fontstyle01"/>
    <w:basedOn w:val="DefaultParagraphFont"/>
    <w:rsid w:val="00BF554A"/>
    <w:rPr>
      <w:rFonts w:ascii="MinionPro-Bold" w:hAnsi="MinionPro-Bold" w:hint="default"/>
      <w:b/>
      <w:bCs/>
      <w:i w:val="0"/>
      <w:iCs w:val="0"/>
      <w:color w:val="000000"/>
      <w:sz w:val="28"/>
      <w:szCs w:val="28"/>
    </w:rPr>
  </w:style>
  <w:style w:type="character" w:styleId="CommentReference">
    <w:name w:val="annotation reference"/>
    <w:basedOn w:val="DefaultParagraphFont"/>
    <w:uiPriority w:val="99"/>
    <w:semiHidden/>
    <w:unhideWhenUsed/>
    <w:rsid w:val="002E02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02C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02C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02C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02CB"/>
    <w:rPr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632FC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wmf"/><Relationship Id="rId117" Type="http://schemas.openxmlformats.org/officeDocument/2006/relationships/hyperlink" Target="https://doi.org/10.1016/j.arabjc.2013.04.021" TargetMode="External"/><Relationship Id="rId21" Type="http://schemas.openxmlformats.org/officeDocument/2006/relationships/oleObject" Target="embeddings/oleObject4.bin"/><Relationship Id="rId42" Type="http://schemas.openxmlformats.org/officeDocument/2006/relationships/image" Target="media/image15.wmf"/><Relationship Id="rId47" Type="http://schemas.openxmlformats.org/officeDocument/2006/relationships/oleObject" Target="embeddings/oleObject17.bin"/><Relationship Id="rId63" Type="http://schemas.openxmlformats.org/officeDocument/2006/relationships/oleObject" Target="embeddings/oleObject20.bin"/><Relationship Id="rId68" Type="http://schemas.openxmlformats.org/officeDocument/2006/relationships/image" Target="media/image35.tiff"/><Relationship Id="rId84" Type="http://schemas.openxmlformats.org/officeDocument/2006/relationships/hyperlink" Target="https://doi.org/10.1016/j.ijbiomac.2017.01.119" TargetMode="External"/><Relationship Id="rId89" Type="http://schemas.openxmlformats.org/officeDocument/2006/relationships/hyperlink" Target="https://doi.org/10.2166/wst.2021.075" TargetMode="External"/><Relationship Id="rId112" Type="http://schemas.openxmlformats.org/officeDocument/2006/relationships/hyperlink" Target="https://doi.org/10.1016/j.cej.2010.06.010" TargetMode="External"/><Relationship Id="rId16" Type="http://schemas.openxmlformats.org/officeDocument/2006/relationships/image" Target="media/image2.wmf"/><Relationship Id="rId107" Type="http://schemas.openxmlformats.org/officeDocument/2006/relationships/hyperlink" Target="https://doi.org/10.1002/app.30584" TargetMode="External"/><Relationship Id="rId11" Type="http://schemas.openxmlformats.org/officeDocument/2006/relationships/hyperlink" Target="mailto:nguyenvanhung@dthu.edu.vn" TargetMode="External"/><Relationship Id="rId32" Type="http://schemas.openxmlformats.org/officeDocument/2006/relationships/image" Target="media/image10.wmf"/><Relationship Id="rId37" Type="http://schemas.openxmlformats.org/officeDocument/2006/relationships/oleObject" Target="embeddings/oleObject12.bin"/><Relationship Id="rId53" Type="http://schemas.openxmlformats.org/officeDocument/2006/relationships/image" Target="media/image21.tiff"/><Relationship Id="rId58" Type="http://schemas.openxmlformats.org/officeDocument/2006/relationships/image" Target="media/image26.tiff"/><Relationship Id="rId74" Type="http://schemas.openxmlformats.org/officeDocument/2006/relationships/hyperlink" Target="https://doi.org/10.1016/j.seppur.2006.10.010" TargetMode="External"/><Relationship Id="rId79" Type="http://schemas.openxmlformats.org/officeDocument/2006/relationships/hyperlink" Target="https://doi.org/10.1016/j.crci.2014.04.004" TargetMode="External"/><Relationship Id="rId102" Type="http://schemas.openxmlformats.org/officeDocument/2006/relationships/hyperlink" Target="https://doi.org/10.1002/app.43286" TargetMode="External"/><Relationship Id="rId123" Type="http://schemas.openxmlformats.org/officeDocument/2006/relationships/hyperlink" Target="https://doi.org/10.1016/j.powtec.2017.12.034" TargetMode="External"/><Relationship Id="rId128" Type="http://schemas.openxmlformats.org/officeDocument/2006/relationships/footer" Target="footer1.xml"/><Relationship Id="rId5" Type="http://schemas.openxmlformats.org/officeDocument/2006/relationships/footnotes" Target="footnotes.xml"/><Relationship Id="rId90" Type="http://schemas.openxmlformats.org/officeDocument/2006/relationships/hyperlink" Target="https://doi.org/10.1016/j.flora.2008.05.001" TargetMode="External"/><Relationship Id="rId95" Type="http://schemas.openxmlformats.org/officeDocument/2006/relationships/hyperlink" Target="https://doi.org/10.1080/19443994.2015.1033651" TargetMode="External"/><Relationship Id="rId19" Type="http://schemas.openxmlformats.org/officeDocument/2006/relationships/oleObject" Target="embeddings/oleObject3.bin"/><Relationship Id="rId14" Type="http://schemas.openxmlformats.org/officeDocument/2006/relationships/image" Target="media/image1.wmf"/><Relationship Id="rId22" Type="http://schemas.openxmlformats.org/officeDocument/2006/relationships/image" Target="media/image5.wmf"/><Relationship Id="rId27" Type="http://schemas.openxmlformats.org/officeDocument/2006/relationships/oleObject" Target="embeddings/oleObject7.bin"/><Relationship Id="rId30" Type="http://schemas.openxmlformats.org/officeDocument/2006/relationships/image" Target="media/image9.wmf"/><Relationship Id="rId35" Type="http://schemas.openxmlformats.org/officeDocument/2006/relationships/oleObject" Target="embeddings/oleObject11.bin"/><Relationship Id="rId43" Type="http://schemas.openxmlformats.org/officeDocument/2006/relationships/oleObject" Target="embeddings/oleObject15.bin"/><Relationship Id="rId48" Type="http://schemas.openxmlformats.org/officeDocument/2006/relationships/image" Target="media/image18.wmf"/><Relationship Id="rId56" Type="http://schemas.openxmlformats.org/officeDocument/2006/relationships/image" Target="media/image24.tiff"/><Relationship Id="rId64" Type="http://schemas.openxmlformats.org/officeDocument/2006/relationships/image" Target="media/image31.tiff"/><Relationship Id="rId69" Type="http://schemas.openxmlformats.org/officeDocument/2006/relationships/hyperlink" Target="https://doi.org/10.1016/j.biortech.2009.12.042" TargetMode="External"/><Relationship Id="rId77" Type="http://schemas.openxmlformats.org/officeDocument/2006/relationships/hyperlink" Target="https://doi.org/10.1016/j.cej.2014.01.004" TargetMode="External"/><Relationship Id="rId100" Type="http://schemas.openxmlformats.org/officeDocument/2006/relationships/hyperlink" Target="https://doi.org/10.1155/2011/408973" TargetMode="External"/><Relationship Id="rId105" Type="http://schemas.openxmlformats.org/officeDocument/2006/relationships/hyperlink" Target="https://doi.org/10.1007/s10570-016-1037-4" TargetMode="External"/><Relationship Id="rId113" Type="http://schemas.openxmlformats.org/officeDocument/2006/relationships/hyperlink" Target="https://doi.org/10.1007/s11270-019-4360-1" TargetMode="External"/><Relationship Id="rId118" Type="http://schemas.openxmlformats.org/officeDocument/2006/relationships/hyperlink" Target="https://doi.org/10.1016/j.jhazmat.2006.12.055" TargetMode="External"/><Relationship Id="rId126" Type="http://schemas.openxmlformats.org/officeDocument/2006/relationships/hyperlink" Target="https://doi.org/10.1016/j.ijbiomac.2019.03.164" TargetMode="External"/><Relationship Id="rId8" Type="http://schemas.openxmlformats.org/officeDocument/2006/relationships/hyperlink" Target="mailto:btmnguyet@dthu.edu.vn" TargetMode="External"/><Relationship Id="rId51" Type="http://schemas.openxmlformats.org/officeDocument/2006/relationships/oleObject" Target="embeddings/oleObject19.bin"/><Relationship Id="rId72" Type="http://schemas.openxmlformats.org/officeDocument/2006/relationships/hyperlink" Target="https://doi.org/10.1016/j.fluid.2011.12.026" TargetMode="External"/><Relationship Id="rId80" Type="http://schemas.openxmlformats.org/officeDocument/2006/relationships/hyperlink" Target="https://doi.org/10.1016/j.jece.2016.09.002" TargetMode="External"/><Relationship Id="rId85" Type="http://schemas.openxmlformats.org/officeDocument/2006/relationships/hyperlink" Target="https://doi.org/10.5004/dwt.2017.0097" TargetMode="External"/><Relationship Id="rId93" Type="http://schemas.openxmlformats.org/officeDocument/2006/relationships/hyperlink" Target="https://doi.org/10.1016/j.jece.2018.10.024" TargetMode="External"/><Relationship Id="rId98" Type="http://schemas.openxmlformats.org/officeDocument/2006/relationships/hyperlink" Target="https://doi.org/10.1016/j.clay.2017.11.034" TargetMode="External"/><Relationship Id="rId121" Type="http://schemas.openxmlformats.org/officeDocument/2006/relationships/hyperlink" Target="https://doi.org/10.1016/j.desal.2005.10.032" TargetMode="External"/><Relationship Id="rId3" Type="http://schemas.openxmlformats.org/officeDocument/2006/relationships/settings" Target="settings.xml"/><Relationship Id="rId12" Type="http://schemas.openxmlformats.org/officeDocument/2006/relationships/hyperlink" Target="mailto:tienna@hcmue.edu.vn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image" Target="media/image13.wmf"/><Relationship Id="rId46" Type="http://schemas.openxmlformats.org/officeDocument/2006/relationships/image" Target="media/image17.wmf"/><Relationship Id="rId59" Type="http://schemas.openxmlformats.org/officeDocument/2006/relationships/image" Target="media/image27.tiff"/><Relationship Id="rId67" Type="http://schemas.openxmlformats.org/officeDocument/2006/relationships/image" Target="media/image34.tiff"/><Relationship Id="rId103" Type="http://schemas.openxmlformats.org/officeDocument/2006/relationships/hyperlink" Target="https://doi.org/10.1016/S0008-6223(03)00197-0" TargetMode="External"/><Relationship Id="rId108" Type="http://schemas.openxmlformats.org/officeDocument/2006/relationships/hyperlink" Target="https://doi.org/10.1016/j.biombioe.2012.06.039" TargetMode="External"/><Relationship Id="rId116" Type="http://schemas.openxmlformats.org/officeDocument/2006/relationships/hyperlink" Target="https://doi.org/10.5004/dwt.2009.501" TargetMode="External"/><Relationship Id="rId124" Type="http://schemas.openxmlformats.org/officeDocument/2006/relationships/hyperlink" Target="https://doi.org/10.1016/j.jcis.2014.12.078" TargetMode="External"/><Relationship Id="rId129" Type="http://schemas.openxmlformats.org/officeDocument/2006/relationships/fontTable" Target="fontTable.xml"/><Relationship Id="rId20" Type="http://schemas.openxmlformats.org/officeDocument/2006/relationships/image" Target="media/image4.wmf"/><Relationship Id="rId41" Type="http://schemas.openxmlformats.org/officeDocument/2006/relationships/oleObject" Target="embeddings/oleObject14.bin"/><Relationship Id="rId54" Type="http://schemas.openxmlformats.org/officeDocument/2006/relationships/image" Target="media/image22.tiff"/><Relationship Id="rId62" Type="http://schemas.openxmlformats.org/officeDocument/2006/relationships/image" Target="media/image30.wmf"/><Relationship Id="rId70" Type="http://schemas.openxmlformats.org/officeDocument/2006/relationships/hyperlink" Target="https://doi.org/10.1016/j.pbiomolbio.2018.07.011" TargetMode="External"/><Relationship Id="rId75" Type="http://schemas.openxmlformats.org/officeDocument/2006/relationships/hyperlink" Target="https://doi.org/10.1016/j.desal.2009.06.008" TargetMode="External"/><Relationship Id="rId83" Type="http://schemas.openxmlformats.org/officeDocument/2006/relationships/hyperlink" Target="https://doi.org/10.1016/j.arabjc.2021.103122" TargetMode="External"/><Relationship Id="rId88" Type="http://schemas.openxmlformats.org/officeDocument/2006/relationships/hyperlink" Target="https://doi.org/10.1016/j.ijbiomac.2018.10.070" TargetMode="External"/><Relationship Id="rId91" Type="http://schemas.openxmlformats.org/officeDocument/2006/relationships/hyperlink" Target="https://doi.org/10.1016/j.ecoleng.2014.09.022" TargetMode="External"/><Relationship Id="rId96" Type="http://schemas.openxmlformats.org/officeDocument/2006/relationships/hyperlink" Target="https://doi.org/10.1016/j.biteb.2018.07.007" TargetMode="External"/><Relationship Id="rId111" Type="http://schemas.openxmlformats.org/officeDocument/2006/relationships/hyperlink" Target="https://doi.org/10.1016/j.jiec.2021.01.028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8.wmf"/><Relationship Id="rId36" Type="http://schemas.openxmlformats.org/officeDocument/2006/relationships/image" Target="media/image12.wmf"/><Relationship Id="rId49" Type="http://schemas.openxmlformats.org/officeDocument/2006/relationships/oleObject" Target="embeddings/oleObject18.bin"/><Relationship Id="rId57" Type="http://schemas.openxmlformats.org/officeDocument/2006/relationships/image" Target="media/image25.tiff"/><Relationship Id="rId106" Type="http://schemas.openxmlformats.org/officeDocument/2006/relationships/hyperlink" Target="https://doi.org/10.1039/C4RA07568D" TargetMode="External"/><Relationship Id="rId114" Type="http://schemas.openxmlformats.org/officeDocument/2006/relationships/hyperlink" Target="https://doi.org/10.1016/j.jhazmat.2007.11.101" TargetMode="External"/><Relationship Id="rId119" Type="http://schemas.openxmlformats.org/officeDocument/2006/relationships/hyperlink" Target="https://doi.org/10.1016/j.ecoleng.2015.10.024" TargetMode="External"/><Relationship Id="rId127" Type="http://schemas.openxmlformats.org/officeDocument/2006/relationships/hyperlink" Target="https://doi.org/10.1016/j.jece.2018.09.050" TargetMode="External"/><Relationship Id="rId10" Type="http://schemas.openxmlformats.org/officeDocument/2006/relationships/hyperlink" Target="mailto:hadanhduc@gmail.com" TargetMode="External"/><Relationship Id="rId31" Type="http://schemas.openxmlformats.org/officeDocument/2006/relationships/oleObject" Target="embeddings/oleObject9.bin"/><Relationship Id="rId44" Type="http://schemas.openxmlformats.org/officeDocument/2006/relationships/image" Target="media/image16.wmf"/><Relationship Id="rId52" Type="http://schemas.openxmlformats.org/officeDocument/2006/relationships/image" Target="media/image20.png"/><Relationship Id="rId60" Type="http://schemas.openxmlformats.org/officeDocument/2006/relationships/image" Target="media/image28.tiff"/><Relationship Id="rId65" Type="http://schemas.openxmlformats.org/officeDocument/2006/relationships/image" Target="media/image32.tiff"/><Relationship Id="rId73" Type="http://schemas.openxmlformats.org/officeDocument/2006/relationships/hyperlink" Target="https://doi.org/10.1007/s10311-006-0058-x" TargetMode="External"/><Relationship Id="rId78" Type="http://schemas.openxmlformats.org/officeDocument/2006/relationships/hyperlink" Target="https://doi.org/10.1016/j.jiec.2015.05.032" TargetMode="External"/><Relationship Id="rId81" Type="http://schemas.openxmlformats.org/officeDocument/2006/relationships/hyperlink" Target="https://doi.org/10.1016/j.envres.2019.108904" TargetMode="External"/><Relationship Id="rId86" Type="http://schemas.openxmlformats.org/officeDocument/2006/relationships/hyperlink" Target="https://doi.org/10.1080/01496395.2018.1439064" TargetMode="External"/><Relationship Id="rId94" Type="http://schemas.openxmlformats.org/officeDocument/2006/relationships/hyperlink" Target="https://doi.org/10.1021/je200366n" TargetMode="External"/><Relationship Id="rId99" Type="http://schemas.openxmlformats.org/officeDocument/2006/relationships/hyperlink" Target="https://doi.org/10.1021/i160018a011" TargetMode="External"/><Relationship Id="rId101" Type="http://schemas.openxmlformats.org/officeDocument/2006/relationships/hyperlink" Target="https://doi.org/10.1016/j.ecoleng.2018.08.004" TargetMode="External"/><Relationship Id="rId122" Type="http://schemas.openxmlformats.org/officeDocument/2006/relationships/hyperlink" Target="https://doi.org/10.1016/j.biortech.2015.10.047" TargetMode="External"/><Relationship Id="rId13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mailto:nhnghi@dthu.edu.vn" TargetMode="External"/><Relationship Id="rId13" Type="http://schemas.openxmlformats.org/officeDocument/2006/relationships/hyperlink" Target="mailto:dqkhieu@hueuni.edu.vn" TargetMode="External"/><Relationship Id="rId18" Type="http://schemas.openxmlformats.org/officeDocument/2006/relationships/image" Target="media/image3.wmf"/><Relationship Id="rId39" Type="http://schemas.openxmlformats.org/officeDocument/2006/relationships/oleObject" Target="embeddings/oleObject13.bin"/><Relationship Id="rId109" Type="http://schemas.openxmlformats.org/officeDocument/2006/relationships/hyperlink" Target="https://doi.org/10.1016/S1350-4177(01)00095-5" TargetMode="External"/><Relationship Id="rId34" Type="http://schemas.openxmlformats.org/officeDocument/2006/relationships/image" Target="media/image11.wmf"/><Relationship Id="rId50" Type="http://schemas.openxmlformats.org/officeDocument/2006/relationships/image" Target="media/image19.wmf"/><Relationship Id="rId55" Type="http://schemas.openxmlformats.org/officeDocument/2006/relationships/image" Target="media/image23.tiff"/><Relationship Id="rId76" Type="http://schemas.openxmlformats.org/officeDocument/2006/relationships/hyperlink" Target="https://doi.org/10.1016/j.watres.2010.01.040" TargetMode="External"/><Relationship Id="rId97" Type="http://schemas.openxmlformats.org/officeDocument/2006/relationships/hyperlink" Target="https://doi.org/10.1016/S0032-9592(98)00112-5" TargetMode="External"/><Relationship Id="rId104" Type="http://schemas.openxmlformats.org/officeDocument/2006/relationships/hyperlink" Target="https://doi.org/10.1021/am1004128" TargetMode="External"/><Relationship Id="rId120" Type="http://schemas.openxmlformats.org/officeDocument/2006/relationships/hyperlink" Target="https://doi.org/10.1016/j.jcis.2005.02.002" TargetMode="External"/><Relationship Id="rId125" Type="http://schemas.openxmlformats.org/officeDocument/2006/relationships/hyperlink" Target="https://doi.org/10.1016/j.biteb.2018.07.007" TargetMode="External"/><Relationship Id="rId7" Type="http://schemas.openxmlformats.org/officeDocument/2006/relationships/hyperlink" Target="mailto:nguyenvanhung@dthu.edu.vn" TargetMode="External"/><Relationship Id="rId71" Type="http://schemas.openxmlformats.org/officeDocument/2006/relationships/hyperlink" Target="https://doi.org/10.1016/j.jhazmat.2009.09.138" TargetMode="External"/><Relationship Id="rId92" Type="http://schemas.openxmlformats.org/officeDocument/2006/relationships/hyperlink" Target="https://doi.org/10.1016/j.molliq.2020.113313" TargetMode="External"/><Relationship Id="rId2" Type="http://schemas.openxmlformats.org/officeDocument/2006/relationships/styles" Target="styles.xml"/><Relationship Id="rId29" Type="http://schemas.openxmlformats.org/officeDocument/2006/relationships/oleObject" Target="embeddings/oleObject8.bin"/><Relationship Id="rId24" Type="http://schemas.openxmlformats.org/officeDocument/2006/relationships/image" Target="media/image6.wmf"/><Relationship Id="rId40" Type="http://schemas.openxmlformats.org/officeDocument/2006/relationships/image" Target="media/image14.wmf"/><Relationship Id="rId45" Type="http://schemas.openxmlformats.org/officeDocument/2006/relationships/oleObject" Target="embeddings/oleObject16.bin"/><Relationship Id="rId66" Type="http://schemas.openxmlformats.org/officeDocument/2006/relationships/image" Target="media/image33.tiff"/><Relationship Id="rId87" Type="http://schemas.openxmlformats.org/officeDocument/2006/relationships/hyperlink" Target="https://doi.org/10.1016/j.surfin.2019.04.012" TargetMode="External"/><Relationship Id="rId110" Type="http://schemas.openxmlformats.org/officeDocument/2006/relationships/hyperlink" Target="https://doi.org/10.1016/j.biortech.2007.04.029" TargetMode="External"/><Relationship Id="rId115" Type="http://schemas.openxmlformats.org/officeDocument/2006/relationships/hyperlink" Target="https://doi.org/10.1016/j.jhazmat.2008.08.084" TargetMode="External"/><Relationship Id="rId61" Type="http://schemas.openxmlformats.org/officeDocument/2006/relationships/image" Target="media/image29.tiff"/><Relationship Id="rId82" Type="http://schemas.openxmlformats.org/officeDocument/2006/relationships/hyperlink" Target="https://doi.org/10.1039/D1RA04672A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31</Pages>
  <Words>8585</Words>
  <Characters>48939</Characters>
  <Application>Microsoft Office Word</Application>
  <DocSecurity>0</DocSecurity>
  <Lines>407</Lines>
  <Paragraphs>114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Admin</cp:lastModifiedBy>
  <cp:revision>12</cp:revision>
  <dcterms:created xsi:type="dcterms:W3CDTF">2022-07-14T12:33:00Z</dcterms:created>
  <dcterms:modified xsi:type="dcterms:W3CDTF">2022-07-15T07:44:00Z</dcterms:modified>
</cp:coreProperties>
</file>